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62" w:rsidRDefault="008C744E" w:rsidP="00485E47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457700" cy="2350135"/>
                <wp:effectExtent l="0" t="0" r="0" b="2540"/>
                <wp:docPr id="40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00" y="667410"/>
                            <a:ext cx="8325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900" y="878813"/>
                            <a:ext cx="1497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00" y="878813"/>
                            <a:ext cx="734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00" y="1092216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00" y="1092216"/>
                            <a:ext cx="13862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00" y="1092216"/>
                            <a:ext cx="1171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00" y="109221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600" y="1092216"/>
                            <a:ext cx="1057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500" y="1304919"/>
                            <a:ext cx="1082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00" y="1304919"/>
                            <a:ext cx="692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0" y="1304919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900" y="1304919"/>
                            <a:ext cx="13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00" y="1304919"/>
                            <a:ext cx="960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900" y="1304919"/>
                            <a:ext cx="179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0" y="1304919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300" y="1304919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400" y="1516423"/>
                            <a:ext cx="12649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00" y="1516423"/>
                            <a:ext cx="9912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00" y="1516423"/>
                            <a:ext cx="4978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00" y="1729726"/>
                            <a:ext cx="357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00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26"/>
                            <a:ext cx="951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pPr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00" y="1729726"/>
                            <a:ext cx="538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00" y="1729726"/>
                            <a:ext cx="113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00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0" y="1729726"/>
                            <a:ext cx="516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600" y="1729726"/>
                            <a:ext cx="57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00" y="1729726"/>
                            <a:ext cx="245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00" y="1729726"/>
                            <a:ext cx="311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00" y="172972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00" y="1729726"/>
                            <a:ext cx="178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00" y="172972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800" y="1729726"/>
                            <a:ext cx="17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00" y="1941129"/>
                            <a:ext cx="2830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00" y="1941129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00" y="1922829"/>
                            <a:ext cx="3658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Default="00485E47" w:rsidP="00485E4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200" y="1941229"/>
                            <a:ext cx="20897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E47" w:rsidRPr="000941F0" w:rsidRDefault="00485E47" w:rsidP="00485E47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00" y="2119632"/>
                            <a:ext cx="1302400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00" y="0"/>
                            <a:ext cx="436900" cy="608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4;width:832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9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1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5;top:10922;width:138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6;top:10922;width:105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5;top:13049;width:1082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9;top:13049;width:13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9;top:13049;width:179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3;top:1304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4;top:15164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4;top:15164;width:991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8;top:15164;width:497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485E47" w:rsidRDefault="00485E47" w:rsidP="00485E47">
                        <w:pPr>
                          <w:jc w:val="center"/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54" style="position:absolute;left:27026;top:17297;width:5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8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8;width:365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485E47" w:rsidRDefault="00485E47" w:rsidP="00485E4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3672;top:19412;width:20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485E47" w:rsidRPr="000941F0" w:rsidRDefault="00485E47" w:rsidP="00485E47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25705A" w:rsidRDefault="0025705A" w:rsidP="0025705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="00485E47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НАКАЗ</w:t>
      </w:r>
    </w:p>
    <w:p w:rsidR="0025705A" w:rsidRDefault="0025705A" w:rsidP="0025705A">
      <w:pPr>
        <w:rPr>
          <w:b/>
          <w:sz w:val="28"/>
          <w:szCs w:val="28"/>
          <w:lang w:val="uk-UA"/>
        </w:rPr>
      </w:pPr>
    </w:p>
    <w:p w:rsidR="0025705A" w:rsidRDefault="00703670" w:rsidP="002570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25705A">
        <w:rPr>
          <w:sz w:val="28"/>
          <w:szCs w:val="28"/>
          <w:lang w:val="uk-UA"/>
        </w:rPr>
        <w:t>.01</w:t>
      </w:r>
      <w:r w:rsidR="0025705A" w:rsidRPr="00C03943">
        <w:rPr>
          <w:sz w:val="28"/>
          <w:szCs w:val="28"/>
          <w:lang w:val="uk-UA"/>
        </w:rPr>
        <w:t>.2</w:t>
      </w:r>
      <w:r w:rsidR="00627A80">
        <w:rPr>
          <w:sz w:val="28"/>
          <w:szCs w:val="28"/>
          <w:lang w:val="uk-UA"/>
        </w:rPr>
        <w:t>016</w:t>
      </w:r>
      <w:r w:rsidR="0025705A">
        <w:rPr>
          <w:sz w:val="28"/>
          <w:szCs w:val="28"/>
          <w:lang w:val="uk-UA"/>
        </w:rPr>
        <w:tab/>
      </w:r>
      <w:r w:rsidR="0025705A">
        <w:rPr>
          <w:sz w:val="28"/>
          <w:szCs w:val="28"/>
          <w:lang w:val="uk-UA"/>
        </w:rPr>
        <w:tab/>
        <w:t xml:space="preserve">         </w:t>
      </w:r>
      <w:r w:rsidR="0025705A">
        <w:rPr>
          <w:sz w:val="28"/>
          <w:szCs w:val="28"/>
          <w:lang w:val="uk-UA"/>
        </w:rPr>
        <w:tab/>
      </w:r>
      <w:r w:rsidR="0025705A">
        <w:rPr>
          <w:sz w:val="28"/>
          <w:szCs w:val="28"/>
          <w:lang w:val="uk-UA"/>
        </w:rPr>
        <w:tab/>
        <w:t xml:space="preserve"> </w:t>
      </w:r>
      <w:r w:rsidR="00485E47">
        <w:rPr>
          <w:sz w:val="28"/>
          <w:szCs w:val="28"/>
          <w:lang w:val="uk-UA"/>
        </w:rPr>
        <w:t xml:space="preserve">   </w:t>
      </w:r>
      <w:bookmarkStart w:id="0" w:name="_GoBack"/>
      <w:r w:rsidR="00485E47">
        <w:rPr>
          <w:sz w:val="28"/>
          <w:szCs w:val="28"/>
          <w:lang w:val="uk-UA"/>
        </w:rPr>
        <w:t xml:space="preserve"> </w:t>
      </w:r>
      <w:r w:rsidR="0025705A" w:rsidRPr="00C03943">
        <w:rPr>
          <w:sz w:val="28"/>
          <w:szCs w:val="28"/>
          <w:lang w:val="uk-UA"/>
        </w:rPr>
        <w:t xml:space="preserve">м.Харків                   </w:t>
      </w:r>
      <w:r w:rsidR="0025705A">
        <w:rPr>
          <w:sz w:val="28"/>
          <w:szCs w:val="28"/>
          <w:lang w:val="uk-UA"/>
        </w:rPr>
        <w:t xml:space="preserve">   </w:t>
      </w:r>
      <w:r w:rsidR="00485E47">
        <w:rPr>
          <w:sz w:val="28"/>
          <w:szCs w:val="28"/>
          <w:lang w:val="uk-UA"/>
        </w:rPr>
        <w:t xml:space="preserve"> </w:t>
      </w:r>
      <w:r w:rsidR="00A115A3">
        <w:rPr>
          <w:sz w:val="28"/>
          <w:szCs w:val="28"/>
          <w:lang w:val="uk-UA"/>
        </w:rPr>
        <w:t xml:space="preserve">                           № 22</w:t>
      </w:r>
    </w:p>
    <w:p w:rsidR="0025705A" w:rsidRDefault="0025705A" w:rsidP="002570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</w:p>
    <w:p w:rsidR="0025705A" w:rsidRDefault="0025705A" w:rsidP="002570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стан роботи </w:t>
      </w:r>
      <w:r w:rsidRPr="00DD1862">
        <w:rPr>
          <w:sz w:val="28"/>
          <w:szCs w:val="28"/>
          <w:lang w:val="uk-UA"/>
        </w:rPr>
        <w:t>з виконання</w:t>
      </w:r>
      <w:r>
        <w:rPr>
          <w:sz w:val="28"/>
          <w:szCs w:val="28"/>
          <w:lang w:val="uk-UA"/>
        </w:rPr>
        <w:t xml:space="preserve">                                                                           державних та р</w:t>
      </w:r>
      <w:r w:rsidRPr="00DD1862">
        <w:rPr>
          <w:sz w:val="28"/>
          <w:szCs w:val="28"/>
          <w:lang w:val="uk-UA"/>
        </w:rPr>
        <w:t>егіональних програм</w:t>
      </w:r>
    </w:p>
    <w:p w:rsidR="0025705A" w:rsidRDefault="0025705A" w:rsidP="0025705A">
      <w:pPr>
        <w:rPr>
          <w:sz w:val="28"/>
          <w:szCs w:val="28"/>
          <w:lang w:val="uk-UA"/>
        </w:rPr>
      </w:pPr>
    </w:p>
    <w:p w:rsidR="0025705A" w:rsidRDefault="0025705A" w:rsidP="0025705A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7445">
        <w:rPr>
          <w:sz w:val="28"/>
          <w:szCs w:val="28"/>
          <w:lang w:val="uk-UA"/>
        </w:rPr>
        <w:t>Згідно з планом роботи ко</w:t>
      </w:r>
      <w:bookmarkEnd w:id="0"/>
      <w:r w:rsidRPr="003E7445">
        <w:rPr>
          <w:sz w:val="28"/>
          <w:szCs w:val="28"/>
          <w:lang w:val="uk-UA"/>
        </w:rPr>
        <w:t>мунального закладу «Спеціальний навчально-виховний комплекс І-ІІ ступенів № 2» Харківської обласної ради</w:t>
      </w:r>
      <w:r>
        <w:rPr>
          <w:sz w:val="28"/>
          <w:szCs w:val="28"/>
          <w:lang w:val="uk-UA"/>
        </w:rPr>
        <w:t xml:space="preserve"> на 2015</w:t>
      </w:r>
      <w:r w:rsidRPr="003E7445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2016</w:t>
      </w:r>
      <w:r w:rsidRPr="003E7445">
        <w:rPr>
          <w:sz w:val="28"/>
          <w:szCs w:val="28"/>
          <w:lang w:val="uk-UA"/>
        </w:rPr>
        <w:t xml:space="preserve"> навчальний рік у</w:t>
      </w:r>
      <w:r>
        <w:rPr>
          <w:sz w:val="28"/>
          <w:szCs w:val="28"/>
          <w:lang w:val="uk-UA"/>
        </w:rPr>
        <w:t xml:space="preserve"> січні 2016</w:t>
      </w:r>
      <w:r w:rsidRPr="003E7445">
        <w:rPr>
          <w:sz w:val="28"/>
          <w:szCs w:val="28"/>
          <w:lang w:val="uk-UA"/>
        </w:rPr>
        <w:t xml:space="preserve"> року проана</w:t>
      </w:r>
      <w:r>
        <w:rPr>
          <w:sz w:val="28"/>
          <w:szCs w:val="28"/>
          <w:lang w:val="uk-UA"/>
        </w:rPr>
        <w:t xml:space="preserve">лізовано виконання державних та  </w:t>
      </w:r>
      <w:r w:rsidRPr="003E7445">
        <w:rPr>
          <w:sz w:val="28"/>
          <w:szCs w:val="28"/>
          <w:lang w:val="uk-UA"/>
        </w:rPr>
        <w:t>регіональних програм.</w:t>
      </w:r>
      <w:r w:rsidRPr="003E7445">
        <w:rPr>
          <w:sz w:val="28"/>
          <w:szCs w:val="28"/>
        </w:rPr>
        <w:t xml:space="preserve"> </w:t>
      </w:r>
    </w:p>
    <w:p w:rsidR="0025705A" w:rsidRPr="00423438" w:rsidRDefault="0025705A" w:rsidP="0025705A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Пункти  1.10, 1.11</w:t>
      </w:r>
      <w:r w:rsidRPr="00423438">
        <w:rPr>
          <w:sz w:val="28"/>
          <w:szCs w:val="28"/>
          <w:lang w:val="uk-UA"/>
        </w:rPr>
        <w:t xml:space="preserve"> заходів з виконання </w:t>
      </w:r>
      <w:r>
        <w:rPr>
          <w:sz w:val="28"/>
          <w:szCs w:val="28"/>
          <w:lang w:val="uk-UA"/>
        </w:rPr>
        <w:t>обласної програми</w:t>
      </w:r>
      <w:r w:rsidRPr="00423438">
        <w:rPr>
          <w:sz w:val="28"/>
          <w:szCs w:val="28"/>
          <w:lang w:val="uk-UA"/>
        </w:rPr>
        <w:t xml:space="preserve"> розвитку освіти «Новий освітній простір Харківщини» на 2014-2018 роки (рішення Харківської обласної ради від 19 грудня 2013 року №  885-</w:t>
      </w:r>
      <w:r w:rsidRPr="00423438">
        <w:rPr>
          <w:sz w:val="28"/>
          <w:szCs w:val="28"/>
        </w:rPr>
        <w:t>VI</w:t>
      </w:r>
      <w:r w:rsidRPr="0042343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виконано</w:t>
      </w:r>
      <w:r w:rsidRPr="00423438">
        <w:rPr>
          <w:sz w:val="28"/>
          <w:szCs w:val="28"/>
          <w:lang w:val="uk-UA"/>
        </w:rPr>
        <w:t>.</w:t>
      </w:r>
      <w:r w:rsidRPr="00423438">
        <w:rPr>
          <w:bCs/>
          <w:sz w:val="28"/>
          <w:szCs w:val="28"/>
          <w:lang w:val="uk-UA"/>
        </w:rPr>
        <w:t xml:space="preserve"> Залишаються на контролі пункти 1.1, 1.</w:t>
      </w:r>
      <w:r>
        <w:rPr>
          <w:bCs/>
          <w:sz w:val="28"/>
          <w:szCs w:val="28"/>
          <w:lang w:val="uk-UA"/>
        </w:rPr>
        <w:t>2, 1.3, 1.4, 1.5, 1.6, 1.7, 1.08</w:t>
      </w:r>
      <w:r w:rsidRPr="00423438"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1.09 </w:t>
      </w:r>
      <w:r w:rsidRPr="00423438">
        <w:rPr>
          <w:sz w:val="28"/>
          <w:szCs w:val="28"/>
          <w:lang w:val="uk-UA"/>
        </w:rPr>
        <w:t xml:space="preserve"> </w:t>
      </w:r>
      <w:r w:rsidRPr="00423438">
        <w:rPr>
          <w:bCs/>
          <w:sz w:val="28"/>
          <w:szCs w:val="28"/>
          <w:lang w:val="uk-UA"/>
        </w:rPr>
        <w:t>заходів, термін дії, яких не надійшов.</w:t>
      </w:r>
      <w:r w:rsidRPr="00423438">
        <w:rPr>
          <w:sz w:val="28"/>
          <w:szCs w:val="28"/>
        </w:rPr>
        <w:t xml:space="preserve"> </w:t>
      </w:r>
    </w:p>
    <w:p w:rsidR="007A6B57" w:rsidRDefault="00915B88" w:rsidP="007A6B57">
      <w:pPr>
        <w:spacing w:line="360" w:lineRule="auto"/>
        <w:ind w:right="-8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="0025705A">
        <w:rPr>
          <w:sz w:val="28"/>
          <w:szCs w:val="28"/>
          <w:lang w:val="uk-UA"/>
        </w:rPr>
        <w:t>Пункти 4.1, 4.2, 4.3, 4</w:t>
      </w:r>
      <w:r w:rsidR="0025705A" w:rsidRPr="009F3B26">
        <w:rPr>
          <w:sz w:val="28"/>
          <w:szCs w:val="28"/>
          <w:lang w:val="uk-UA"/>
        </w:rPr>
        <w:t xml:space="preserve">.4, </w:t>
      </w:r>
      <w:r w:rsidR="0025705A">
        <w:rPr>
          <w:sz w:val="28"/>
          <w:szCs w:val="28"/>
          <w:lang w:val="uk-UA"/>
        </w:rPr>
        <w:t>4.9</w:t>
      </w:r>
      <w:r w:rsidR="0025705A" w:rsidRPr="009F3B26">
        <w:rPr>
          <w:sz w:val="28"/>
          <w:szCs w:val="28"/>
          <w:lang w:val="uk-UA"/>
        </w:rPr>
        <w:t xml:space="preserve"> заходів з виконання </w:t>
      </w:r>
      <w:r w:rsidR="0025705A" w:rsidRPr="009F3B26">
        <w:rPr>
          <w:sz w:val="28"/>
          <w:szCs w:val="28"/>
        </w:rPr>
        <w:t>Комплексн</w:t>
      </w:r>
      <w:r w:rsidR="0025705A" w:rsidRPr="009F3B26">
        <w:rPr>
          <w:sz w:val="28"/>
          <w:szCs w:val="28"/>
          <w:lang w:val="uk-UA"/>
        </w:rPr>
        <w:t>ої</w:t>
      </w:r>
      <w:r w:rsidR="0025705A" w:rsidRPr="009F3B26">
        <w:rPr>
          <w:sz w:val="28"/>
          <w:szCs w:val="28"/>
        </w:rPr>
        <w:t xml:space="preserve"> Програм</w:t>
      </w:r>
      <w:r w:rsidR="0025705A" w:rsidRPr="009F3B26">
        <w:rPr>
          <w:sz w:val="28"/>
          <w:szCs w:val="28"/>
          <w:lang w:val="uk-UA"/>
        </w:rPr>
        <w:t>и</w:t>
      </w:r>
      <w:r w:rsidR="0025705A" w:rsidRPr="009F3B26">
        <w:rPr>
          <w:sz w:val="28"/>
          <w:szCs w:val="28"/>
        </w:rPr>
        <w:t xml:space="preserve"> профілактики правопорушень у Харківській області на 2011-2015 роки (рішення Харківської обласної ради від 17.02.2011 № 82-VI)</w:t>
      </w:r>
      <w:r w:rsidR="0025705A" w:rsidRPr="009F3B26">
        <w:rPr>
          <w:bCs/>
          <w:sz w:val="28"/>
          <w:szCs w:val="28"/>
          <w:lang w:val="uk-UA"/>
        </w:rPr>
        <w:t xml:space="preserve"> виконані в повному обсязі</w:t>
      </w:r>
      <w:r w:rsidR="0025705A" w:rsidRPr="009F3B26">
        <w:rPr>
          <w:sz w:val="28"/>
          <w:szCs w:val="28"/>
        </w:rPr>
        <w:t>.</w:t>
      </w:r>
      <w:r w:rsidR="0025705A" w:rsidRPr="009F3B26">
        <w:rPr>
          <w:bCs/>
          <w:sz w:val="28"/>
          <w:szCs w:val="28"/>
          <w:lang w:val="uk-UA"/>
        </w:rPr>
        <w:t xml:space="preserve"> Залишаються на контролі п.</w:t>
      </w:r>
      <w:r w:rsidR="0025705A">
        <w:rPr>
          <w:bCs/>
          <w:sz w:val="28"/>
          <w:szCs w:val="28"/>
          <w:lang w:val="uk-UA"/>
        </w:rPr>
        <w:t xml:space="preserve"> 4.5,</w:t>
      </w:r>
      <w:r w:rsidR="0025705A" w:rsidRPr="009F3B26">
        <w:rPr>
          <w:bCs/>
          <w:sz w:val="28"/>
          <w:szCs w:val="28"/>
          <w:lang w:val="uk-UA"/>
        </w:rPr>
        <w:t xml:space="preserve"> </w:t>
      </w:r>
      <w:r w:rsidR="0025705A">
        <w:rPr>
          <w:bCs/>
          <w:sz w:val="28"/>
          <w:szCs w:val="28"/>
          <w:lang w:val="uk-UA"/>
        </w:rPr>
        <w:t>4.6, 4.7, 4.10</w:t>
      </w:r>
      <w:r w:rsidR="0025705A" w:rsidRPr="009F3B26">
        <w:rPr>
          <w:bCs/>
          <w:sz w:val="28"/>
          <w:szCs w:val="28"/>
          <w:lang w:val="uk-UA"/>
        </w:rPr>
        <w:t xml:space="preserve"> заходів, термін дії, яких не надійшов.</w:t>
      </w:r>
      <w:r w:rsidR="0025705A" w:rsidRPr="009F3B26">
        <w:rPr>
          <w:sz w:val="28"/>
          <w:szCs w:val="28"/>
        </w:rPr>
        <w:t xml:space="preserve"> </w:t>
      </w:r>
      <w:r w:rsidR="007A6B57">
        <w:rPr>
          <w:sz w:val="28"/>
          <w:szCs w:val="28"/>
        </w:rPr>
        <w:t>У навчальному закладі розроблено заходи щодо правової освіти учнів, складено плани</w:t>
      </w:r>
      <w:r w:rsidR="007A6B57" w:rsidRPr="00263AE6">
        <w:rPr>
          <w:sz w:val="28"/>
          <w:szCs w:val="28"/>
        </w:rPr>
        <w:t xml:space="preserve"> спільної роботи зі службою у справах діте</w:t>
      </w:r>
      <w:r w:rsidR="007A6B57">
        <w:rPr>
          <w:sz w:val="28"/>
          <w:szCs w:val="28"/>
        </w:rPr>
        <w:t>й, відділом кримінальної поліції</w:t>
      </w:r>
      <w:r w:rsidR="007A6B57" w:rsidRPr="00263AE6">
        <w:rPr>
          <w:sz w:val="28"/>
          <w:szCs w:val="28"/>
        </w:rPr>
        <w:t xml:space="preserve"> у справах дітей, наркологічним кабінетом, центром соціальних служб сім'ї, дітей та молоді Жовтневого району   щодо </w:t>
      </w:r>
      <w:r w:rsidR="007A6B57">
        <w:rPr>
          <w:sz w:val="28"/>
          <w:szCs w:val="28"/>
        </w:rPr>
        <w:t xml:space="preserve"> правової освіти, </w:t>
      </w:r>
      <w:r w:rsidR="007A6B57" w:rsidRPr="00263AE6">
        <w:rPr>
          <w:sz w:val="28"/>
          <w:szCs w:val="28"/>
        </w:rPr>
        <w:t>пропаганди здорового способу життя, попередження наркоманії, токсикоманії, СНІДу, правопорушень серед учнів</w:t>
      </w:r>
      <w:r w:rsidR="007A6B57">
        <w:rPr>
          <w:sz w:val="28"/>
          <w:szCs w:val="28"/>
        </w:rPr>
        <w:t>.</w:t>
      </w:r>
    </w:p>
    <w:p w:rsidR="007A6B57" w:rsidRDefault="007A6B57" w:rsidP="007A6B57">
      <w:pPr>
        <w:spacing w:line="360" w:lineRule="auto"/>
        <w:ind w:right="227" w:firstLine="709"/>
        <w:jc w:val="both"/>
        <w:rPr>
          <w:rFonts w:eastAsia="Calibri"/>
          <w:color w:val="414141"/>
          <w:sz w:val="28"/>
          <w:szCs w:val="28"/>
        </w:rPr>
      </w:pPr>
      <w:r w:rsidRPr="003019F5">
        <w:rPr>
          <w:rFonts w:eastAsia="Calibri"/>
          <w:sz w:val="28"/>
          <w:szCs w:val="28"/>
        </w:rPr>
        <w:lastRenderedPageBreak/>
        <w:t>Учням початкових класів</w:t>
      </w:r>
      <w:r w:rsidRPr="00322EC4">
        <w:rPr>
          <w:rFonts w:eastAsia="Calibri"/>
          <w:color w:val="414141"/>
          <w:sz w:val="28"/>
          <w:szCs w:val="28"/>
        </w:rPr>
        <w:t xml:space="preserve"> </w:t>
      </w:r>
      <w:r>
        <w:rPr>
          <w:sz w:val="28"/>
          <w:szCs w:val="28"/>
        </w:rPr>
        <w:t>надавали</w:t>
      </w:r>
      <w:r w:rsidRPr="00322EC4">
        <w:rPr>
          <w:sz w:val="28"/>
          <w:szCs w:val="28"/>
        </w:rPr>
        <w:t xml:space="preserve">ся початкові знання про норми поведінки </w:t>
      </w:r>
      <w:r>
        <w:rPr>
          <w:sz w:val="28"/>
          <w:szCs w:val="28"/>
        </w:rPr>
        <w:t xml:space="preserve"> у школі, громадських місцях під час вивчення предметів «Літературне читання», </w:t>
      </w:r>
      <w:r w:rsidRPr="00322EC4">
        <w:rPr>
          <w:sz w:val="28"/>
          <w:szCs w:val="28"/>
        </w:rPr>
        <w:t>«</w:t>
      </w:r>
      <w:r>
        <w:rPr>
          <w:sz w:val="28"/>
          <w:szCs w:val="28"/>
        </w:rPr>
        <w:t>Я у світі», «Основи здоров’я», «Основи споживчих знань»</w:t>
      </w:r>
      <w:r w:rsidRPr="00322EC4">
        <w:rPr>
          <w:sz w:val="28"/>
          <w:szCs w:val="28"/>
        </w:rPr>
        <w:t>.</w:t>
      </w:r>
      <w:r w:rsidRPr="00322EC4">
        <w:t xml:space="preserve"> </w:t>
      </w:r>
      <w:r>
        <w:rPr>
          <w:sz w:val="28"/>
          <w:szCs w:val="28"/>
        </w:rPr>
        <w:t xml:space="preserve">Учні  5-10-х класів отримували правові знання на уроках історії України, трудового навчання,  предмету </w:t>
      </w:r>
      <w:r w:rsidRPr="00322EC4">
        <w:rPr>
          <w:sz w:val="28"/>
          <w:szCs w:val="28"/>
        </w:rPr>
        <w:t>«Основи здоров’я»</w:t>
      </w:r>
      <w:r>
        <w:rPr>
          <w:sz w:val="28"/>
          <w:szCs w:val="28"/>
        </w:rPr>
        <w:t>. У класних кімнатах оформлені стенди «Права дитини», «Права та обов’язки учнів».</w:t>
      </w:r>
    </w:p>
    <w:p w:rsidR="007A6B57" w:rsidRDefault="007A6B57" w:rsidP="007A6B57">
      <w:pPr>
        <w:spacing w:line="360" w:lineRule="auto"/>
        <w:ind w:right="-82"/>
        <w:jc w:val="both"/>
        <w:rPr>
          <w:sz w:val="28"/>
          <w:szCs w:val="28"/>
        </w:rPr>
      </w:pPr>
      <w:r>
        <w:rPr>
          <w:rFonts w:eastAsia="Calibri"/>
          <w:color w:val="414141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>Протягом семестру відбулися заходи: година спілкування «Сьогодні ми діти – завтра громадяни України» (2-А клас), рольова гра</w:t>
      </w:r>
      <w:r>
        <w:rPr>
          <w:sz w:val="28"/>
          <w:szCs w:val="28"/>
        </w:rPr>
        <w:t xml:space="preserve">  «Поведінка дітей у громадських місцях» (2-Б клас),  казкова правознавча лотерея  «Права та обов’язки дитини» (3-Б клас),   правова година «Конвенція про права дитини» (5-А клас), перегляд відеоролика «Мої права» (6-А клас), година спілкування «Кримінальна відповідальність» (7-А клас), інформаційна година «Підліткова праця: правовий аспект» (9-А клас) тощо.          </w:t>
      </w:r>
    </w:p>
    <w:p w:rsidR="007A6B57" w:rsidRDefault="007A6B57" w:rsidP="007A6B57">
      <w:pPr>
        <w:spacing w:line="360" w:lineRule="auto"/>
        <w:ind w:left="-142" w:hanging="567"/>
        <w:jc w:val="both"/>
        <w:rPr>
          <w:sz w:val="28"/>
          <w:szCs w:val="28"/>
          <w:shd w:val="clear" w:color="auto" w:fill="FFFFFF"/>
        </w:rPr>
      </w:pPr>
      <w:r w:rsidRPr="00B34B6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Для учнів </w:t>
      </w:r>
      <w:r w:rsidRPr="00B34B69">
        <w:rPr>
          <w:sz w:val="28"/>
          <w:szCs w:val="28"/>
          <w:shd w:val="clear" w:color="auto" w:fill="FFFFFF"/>
        </w:rPr>
        <w:t>6-9-х класів</w:t>
      </w:r>
      <w:r>
        <w:rPr>
          <w:sz w:val="28"/>
          <w:szCs w:val="28"/>
          <w:shd w:val="clear" w:color="auto" w:fill="FFFFFF"/>
        </w:rPr>
        <w:t xml:space="preserve"> організовано </w:t>
      </w:r>
      <w:r>
        <w:rPr>
          <w:sz w:val="28"/>
          <w:szCs w:val="28"/>
        </w:rPr>
        <w:t xml:space="preserve"> зустріч зі </w:t>
      </w:r>
      <w:r>
        <w:rPr>
          <w:sz w:val="28"/>
          <w:szCs w:val="28"/>
          <w:shd w:val="clear" w:color="auto" w:fill="FFFFFF"/>
        </w:rPr>
        <w:t>спеціалістом</w:t>
      </w:r>
      <w:r w:rsidRPr="00B34B69">
        <w:rPr>
          <w:sz w:val="28"/>
          <w:szCs w:val="28"/>
          <w:shd w:val="clear" w:color="auto" w:fill="FFFFFF"/>
        </w:rPr>
        <w:t xml:space="preserve"> центру соціальних служб для сім'ї, дітей та молоді Жовтневого району Мірошниченко О.С.,</w:t>
      </w:r>
      <w:r w:rsidRPr="00C0668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спеціалістом</w:t>
      </w:r>
      <w:r w:rsidRPr="00B840A2">
        <w:rPr>
          <w:sz w:val="28"/>
          <w:szCs w:val="28"/>
          <w:shd w:val="clear" w:color="auto" w:fill="FFFFFF"/>
        </w:rPr>
        <w:t xml:space="preserve"> фонду «Рятування дітей та підлітків України від наркотиків»  Міславською І.Б.</w:t>
      </w:r>
      <w:r>
        <w:rPr>
          <w:sz w:val="28"/>
          <w:szCs w:val="28"/>
          <w:shd w:val="clear" w:color="auto" w:fill="FFFFFF"/>
        </w:rPr>
        <w:t xml:space="preserve">, під час якої учні отримали інформацію щодо правової відповідальності за вживання та розповсюдження наркотичних речовин.  </w:t>
      </w:r>
    </w:p>
    <w:p w:rsidR="007A6B57" w:rsidRDefault="007A6B57" w:rsidP="007A6B57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 w:rsidRPr="00485E47">
        <w:rPr>
          <w:sz w:val="28"/>
          <w:szCs w:val="28"/>
          <w:lang w:val="uk-UA"/>
        </w:rPr>
        <w:t xml:space="preserve">План  заходів щодо виконання  Постанови Кабінету Міністрів України від 21 березня 2012 року № 350 «Про затвердження Державної цільової соціальної програми торгівлі людьми на період до 2015 року»  виконано. </w:t>
      </w:r>
      <w:r>
        <w:rPr>
          <w:sz w:val="28"/>
          <w:szCs w:val="28"/>
        </w:rPr>
        <w:t xml:space="preserve"> Підвищенню рівня правових знань </w:t>
      </w:r>
      <w:r w:rsidRPr="00BC4D22">
        <w:rPr>
          <w:sz w:val="28"/>
          <w:szCs w:val="28"/>
        </w:rPr>
        <w:t>щодо запобігання торг</w:t>
      </w:r>
      <w:r>
        <w:rPr>
          <w:sz w:val="28"/>
          <w:szCs w:val="28"/>
        </w:rPr>
        <w:t>івлі людьми сприяють тренінги, що проводяться практичним психологом Дуюн О.А.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</w:rPr>
        <w:t>За участю ж</w:t>
      </w:r>
      <w:r w:rsidRPr="00FE754B">
        <w:rPr>
          <w:sz w:val="28"/>
          <w:szCs w:val="28"/>
        </w:rPr>
        <w:t>іночого правозахисного центру «Ластрада»</w:t>
      </w:r>
      <w:r>
        <w:rPr>
          <w:sz w:val="28"/>
          <w:szCs w:val="28"/>
          <w:shd w:val="clear" w:color="auto" w:fill="FFFFFF"/>
        </w:rPr>
        <w:t xml:space="preserve"> відбулася </w:t>
      </w:r>
      <w:r w:rsidRPr="00FE754B">
        <w:rPr>
          <w:sz w:val="28"/>
          <w:szCs w:val="28"/>
        </w:rPr>
        <w:t>лекці</w:t>
      </w:r>
      <w:r>
        <w:rPr>
          <w:sz w:val="28"/>
          <w:szCs w:val="28"/>
          <w:lang w:val="uk-UA"/>
        </w:rPr>
        <w:t>я</w:t>
      </w:r>
      <w:r w:rsidRPr="00FE75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E754B">
        <w:rPr>
          <w:sz w:val="28"/>
          <w:szCs w:val="28"/>
        </w:rPr>
        <w:t xml:space="preserve">Гендерне насильство. Насильство в сім'ї. </w:t>
      </w:r>
      <w:r>
        <w:rPr>
          <w:sz w:val="28"/>
          <w:szCs w:val="28"/>
        </w:rPr>
        <w:t>Т</w:t>
      </w:r>
      <w:r w:rsidRPr="00FE754B">
        <w:rPr>
          <w:sz w:val="28"/>
          <w:szCs w:val="28"/>
        </w:rPr>
        <w:t>оргівля людьми</w:t>
      </w:r>
      <w:r>
        <w:rPr>
          <w:sz w:val="28"/>
          <w:szCs w:val="28"/>
        </w:rPr>
        <w:t>. Права людей</w:t>
      </w:r>
      <w:r w:rsidRPr="00FE754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A6B57" w:rsidRDefault="007A6B57" w:rsidP="007A6B57">
      <w:pPr>
        <w:spacing w:line="360" w:lineRule="auto"/>
        <w:ind w:left="-142" w:hanging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</w:t>
      </w:r>
      <w:r w:rsidR="00627A80">
        <w:rPr>
          <w:sz w:val="28"/>
          <w:szCs w:val="28"/>
          <w:shd w:val="clear" w:color="auto" w:fill="FFFFFF"/>
          <w:lang w:val="uk-UA"/>
        </w:rPr>
        <w:t xml:space="preserve"> </w:t>
      </w:r>
      <w:r w:rsidRPr="00B34B69">
        <w:rPr>
          <w:sz w:val="28"/>
          <w:szCs w:val="28"/>
          <w:shd w:val="clear" w:color="auto" w:fill="FFFFFF"/>
        </w:rPr>
        <w:t xml:space="preserve">У ході </w:t>
      </w:r>
      <w:r>
        <w:rPr>
          <w:sz w:val="28"/>
          <w:szCs w:val="28"/>
          <w:shd w:val="clear" w:color="auto" w:fill="FFFFFF"/>
        </w:rPr>
        <w:t xml:space="preserve"> </w:t>
      </w:r>
      <w:r w:rsidRPr="00B34B69">
        <w:rPr>
          <w:sz w:val="28"/>
          <w:szCs w:val="28"/>
          <w:shd w:val="clear" w:color="auto" w:fill="FFFFFF"/>
        </w:rPr>
        <w:t>Всеукраїнського тижня права</w:t>
      </w:r>
      <w:r>
        <w:rPr>
          <w:sz w:val="28"/>
          <w:szCs w:val="28"/>
          <w:shd w:val="clear" w:color="auto" w:fill="FFFFFF"/>
        </w:rPr>
        <w:t xml:space="preserve"> організовано</w:t>
      </w:r>
      <w:r w:rsidRPr="00B34B69">
        <w:rPr>
          <w:sz w:val="28"/>
          <w:szCs w:val="28"/>
          <w:shd w:val="clear" w:color="auto" w:fill="FFFFFF"/>
        </w:rPr>
        <w:t xml:space="preserve"> провед</w:t>
      </w:r>
      <w:r>
        <w:rPr>
          <w:sz w:val="28"/>
          <w:szCs w:val="28"/>
          <w:shd w:val="clear" w:color="auto" w:fill="FFFFFF"/>
        </w:rPr>
        <w:t>ення</w:t>
      </w:r>
      <w:r w:rsidRPr="00E058B2">
        <w:rPr>
          <w:sz w:val="28"/>
          <w:szCs w:val="28"/>
        </w:rPr>
        <w:t xml:space="preserve"> </w:t>
      </w:r>
      <w:r>
        <w:rPr>
          <w:sz w:val="28"/>
          <w:szCs w:val="28"/>
        </w:rPr>
        <w:t>лекції</w:t>
      </w:r>
      <w:r w:rsidRPr="009B7402">
        <w:rPr>
          <w:sz w:val="28"/>
          <w:szCs w:val="28"/>
        </w:rPr>
        <w:t xml:space="preserve"> «Права та обов’язки дитини і батьків», «Державний захист сім’ї і дитинства»</w:t>
      </w:r>
      <w:r>
        <w:rPr>
          <w:sz w:val="28"/>
          <w:szCs w:val="28"/>
        </w:rPr>
        <w:t>,</w:t>
      </w:r>
      <w:r w:rsidRPr="00B34B6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тренінгу «Як не стати жертвою насильства»</w:t>
      </w:r>
      <w:r>
        <w:rPr>
          <w:sz w:val="28"/>
          <w:szCs w:val="28"/>
          <w:shd w:val="clear" w:color="auto" w:fill="FFFFFF"/>
        </w:rPr>
        <w:t>, п</w:t>
      </w:r>
      <w:r w:rsidRPr="009B7402">
        <w:rPr>
          <w:sz w:val="28"/>
          <w:szCs w:val="28"/>
        </w:rPr>
        <w:t>ерегляд</w:t>
      </w:r>
      <w:r>
        <w:rPr>
          <w:sz w:val="28"/>
          <w:szCs w:val="28"/>
        </w:rPr>
        <w:t>у</w:t>
      </w:r>
      <w:r w:rsidRPr="009B7402">
        <w:rPr>
          <w:sz w:val="28"/>
          <w:szCs w:val="28"/>
        </w:rPr>
        <w:t xml:space="preserve"> навчального фільму «Права людини»</w:t>
      </w:r>
      <w:r>
        <w:rPr>
          <w:sz w:val="28"/>
          <w:szCs w:val="28"/>
        </w:rPr>
        <w:t>, конкурсу малюнків «Мої права»</w:t>
      </w:r>
      <w:r w:rsidRPr="00B34B69">
        <w:rPr>
          <w:sz w:val="28"/>
          <w:szCs w:val="28"/>
          <w:shd w:val="clear" w:color="auto" w:fill="FFFFFF"/>
        </w:rPr>
        <w:t xml:space="preserve">.  </w:t>
      </w:r>
    </w:p>
    <w:p w:rsidR="007A6B57" w:rsidRDefault="007A6B57" w:rsidP="007A6B57">
      <w:pPr>
        <w:spacing w:line="360" w:lineRule="auto"/>
        <w:ind w:left="-142" w:hanging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         </w:t>
      </w:r>
      <w:r>
        <w:rPr>
          <w:sz w:val="28"/>
          <w:szCs w:val="28"/>
        </w:rPr>
        <w:t xml:space="preserve">Учні 7-10-х класів, які відвідують  клуб «Юний правознавець» (керівник Степаненко І.В.),  взяли участь у засіданні круглого столу «Закон і ми».  </w:t>
      </w:r>
    </w:p>
    <w:p w:rsidR="007A6B57" w:rsidRPr="00C07474" w:rsidRDefault="007A6B57" w:rsidP="007A6B57">
      <w:pPr>
        <w:spacing w:line="360" w:lineRule="auto"/>
        <w:ind w:left="-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Для учнів 8-10-х класів організовано проведення музичної вітальні «Рок проти наркоманії та СНІДу», під час якої</w:t>
      </w:r>
      <w:r>
        <w:rPr>
          <w:rFonts w:ascii="Tahoma" w:hAnsi="Tahoma" w:cs="Tahoma"/>
          <w:color w:val="666666"/>
          <w:sz w:val="17"/>
          <w:szCs w:val="17"/>
        </w:rPr>
        <w:t xml:space="preserve">  </w:t>
      </w:r>
      <w:r w:rsidRPr="00C07474">
        <w:rPr>
          <w:sz w:val="28"/>
          <w:szCs w:val="28"/>
        </w:rPr>
        <w:t>підлітки отримали корисну інформацію про негативний вплив наркотиків та СНІДу на життя відомих рок-виконавців.</w:t>
      </w:r>
    </w:p>
    <w:p w:rsidR="007A6B57" w:rsidRDefault="007A6B57" w:rsidP="00A10F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0F97">
        <w:rPr>
          <w:sz w:val="28"/>
          <w:szCs w:val="28"/>
        </w:rPr>
        <w:t xml:space="preserve">  </w:t>
      </w:r>
      <w:r>
        <w:rPr>
          <w:sz w:val="28"/>
          <w:szCs w:val="28"/>
        </w:rPr>
        <w:t>Класними керівниками, практичним психологом, соціальним педагогом з    учнями</w:t>
      </w:r>
      <w:r w:rsidRPr="00B34B69">
        <w:rPr>
          <w:sz w:val="28"/>
          <w:szCs w:val="28"/>
        </w:rPr>
        <w:t xml:space="preserve"> проводилася індивід</w:t>
      </w:r>
      <w:r>
        <w:rPr>
          <w:sz w:val="28"/>
          <w:szCs w:val="28"/>
        </w:rPr>
        <w:t xml:space="preserve">уальна профілактична робота щодо порушення шкільного режиму. Учні, які схильні до порушення поведінки, зокрема  Струкова Луїза, Струкова Каміла, залучалися до роботи в гуртках, участі у святах, конкурсах, що позитивно вплинуло на їх поведінку. Випадків правопорушень серед учнів у І семестрі не зафіксовано, на обліку немає жодного учня. </w:t>
      </w:r>
    </w:p>
    <w:p w:rsidR="00A10F97" w:rsidRDefault="00485E47" w:rsidP="00A10F97">
      <w:pPr>
        <w:spacing w:line="360" w:lineRule="auto"/>
        <w:ind w:right="6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Пункти 1, 2, 3, </w:t>
      </w:r>
      <w:r w:rsidR="0025705A" w:rsidRPr="00135B70">
        <w:rPr>
          <w:sz w:val="28"/>
          <w:szCs w:val="28"/>
          <w:lang w:val="uk-UA"/>
        </w:rPr>
        <w:t>5 заходів з виконання Постанови Кабінету Міністрів України від 08 грудня 2006 року № 1686 «Про затвердження Державної типової програми реабілітації інвалідів», наказу Міністерства освіти і науки, молоді та спорту України від 01 жовтня 2012   № 1063 «Про затвердження Плану заходів щодо виконання завдань і заходів Державної цільової програми «Національний план дій з реалізації Конвенції про права інвалідів» на період до 2020 року» виконано в повному обсязі, за</w:t>
      </w:r>
      <w:r>
        <w:rPr>
          <w:sz w:val="28"/>
          <w:szCs w:val="28"/>
          <w:lang w:val="uk-UA"/>
        </w:rPr>
        <w:t xml:space="preserve">лишаються на контролі пункти 4, </w:t>
      </w:r>
      <w:r w:rsidR="0025705A" w:rsidRPr="00135B70">
        <w:rPr>
          <w:sz w:val="28"/>
          <w:szCs w:val="28"/>
          <w:lang w:val="uk-UA"/>
        </w:rPr>
        <w:t>6 заходів</w:t>
      </w:r>
      <w:r w:rsidR="0025705A" w:rsidRPr="00135B70">
        <w:rPr>
          <w:bCs/>
          <w:sz w:val="28"/>
          <w:szCs w:val="28"/>
          <w:lang w:val="uk-UA"/>
        </w:rPr>
        <w:t xml:space="preserve"> термін дії, яких не надійшов.</w:t>
      </w:r>
      <w:r w:rsidR="0025705A" w:rsidRPr="00135B70">
        <w:rPr>
          <w:sz w:val="28"/>
          <w:szCs w:val="28"/>
          <w:lang w:val="uk-UA"/>
        </w:rPr>
        <w:t xml:space="preserve">  </w:t>
      </w:r>
    </w:p>
    <w:p w:rsidR="00A10F97" w:rsidRPr="00FE6CF0" w:rsidRDefault="00A10F97" w:rsidP="00A10F97">
      <w:pPr>
        <w:spacing w:line="360" w:lineRule="auto"/>
        <w:ind w:right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Для дітей з інвалідністю</w:t>
      </w:r>
      <w:r>
        <w:rPr>
          <w:sz w:val="28"/>
          <w:szCs w:val="28"/>
        </w:rPr>
        <w:t xml:space="preserve"> створен</w:t>
      </w:r>
      <w:r>
        <w:rPr>
          <w:sz w:val="28"/>
          <w:szCs w:val="28"/>
          <w:lang w:val="uk-UA"/>
        </w:rPr>
        <w:t>о</w:t>
      </w:r>
      <w:r w:rsidRPr="00F85DE8">
        <w:rPr>
          <w:sz w:val="28"/>
          <w:szCs w:val="28"/>
        </w:rPr>
        <w:t xml:space="preserve"> всі необхідні умови для к</w:t>
      </w:r>
      <w:r>
        <w:rPr>
          <w:sz w:val="28"/>
          <w:szCs w:val="28"/>
        </w:rPr>
        <w:t>орекційно-розвиткового навчання</w:t>
      </w:r>
      <w:r>
        <w:rPr>
          <w:sz w:val="28"/>
          <w:szCs w:val="28"/>
          <w:lang w:val="uk-UA"/>
        </w:rPr>
        <w:t xml:space="preserve"> та</w:t>
      </w:r>
      <w:r w:rsidRPr="00F85DE8">
        <w:rPr>
          <w:sz w:val="28"/>
          <w:szCs w:val="28"/>
        </w:rPr>
        <w:t xml:space="preserve"> вих</w:t>
      </w:r>
      <w:r>
        <w:rPr>
          <w:sz w:val="28"/>
          <w:szCs w:val="28"/>
        </w:rPr>
        <w:t>овання</w:t>
      </w:r>
      <w:r w:rsidRPr="00F85DE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F85DE8">
        <w:rPr>
          <w:sz w:val="28"/>
          <w:szCs w:val="28"/>
        </w:rPr>
        <w:t xml:space="preserve"> З дітьми </w:t>
      </w:r>
      <w:r w:rsidRPr="00F85DE8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рац</w:t>
      </w:r>
      <w:r>
        <w:rPr>
          <w:sz w:val="28"/>
          <w:szCs w:val="28"/>
          <w:lang w:val="uk-UA"/>
        </w:rPr>
        <w:t>ювали</w:t>
      </w:r>
      <w:r w:rsidRPr="00F85DE8">
        <w:rPr>
          <w:sz w:val="28"/>
          <w:szCs w:val="28"/>
          <w:lang w:val="uk-UA"/>
        </w:rPr>
        <w:t xml:space="preserve"> вчителі-</w:t>
      </w:r>
      <w:r w:rsidRPr="00F85DE8">
        <w:rPr>
          <w:sz w:val="28"/>
          <w:szCs w:val="28"/>
        </w:rPr>
        <w:t>дефектолог</w:t>
      </w:r>
      <w:r w:rsidRPr="00F85DE8">
        <w:rPr>
          <w:sz w:val="28"/>
          <w:szCs w:val="28"/>
          <w:lang w:val="uk-UA"/>
        </w:rPr>
        <w:t>и</w:t>
      </w:r>
      <w:r w:rsidRPr="00F85DE8">
        <w:rPr>
          <w:sz w:val="28"/>
          <w:szCs w:val="28"/>
        </w:rPr>
        <w:t>,</w:t>
      </w:r>
      <w:r w:rsidRPr="00F85DE8">
        <w:rPr>
          <w:sz w:val="28"/>
          <w:szCs w:val="28"/>
          <w:lang w:val="uk-UA"/>
        </w:rPr>
        <w:t xml:space="preserve"> вчитель-</w:t>
      </w:r>
      <w:r w:rsidRPr="00F85DE8">
        <w:rPr>
          <w:sz w:val="28"/>
          <w:szCs w:val="28"/>
        </w:rPr>
        <w:t>логопед,  практичний психолог</w:t>
      </w:r>
      <w:r>
        <w:rPr>
          <w:sz w:val="28"/>
          <w:szCs w:val="28"/>
          <w:lang w:val="uk-UA"/>
        </w:rPr>
        <w:t>, соціальний педагог</w:t>
      </w:r>
      <w:r w:rsidRPr="00F85DE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Учні відвідували шкільні гуртки:</w:t>
      </w:r>
      <w:r w:rsidRPr="00FE6CF0">
        <w:rPr>
          <w:sz w:val="28"/>
          <w:szCs w:val="28"/>
          <w:lang w:val="uk-UA"/>
        </w:rPr>
        <w:t xml:space="preserve"> </w:t>
      </w:r>
      <w:r w:rsidRPr="00B34B69">
        <w:rPr>
          <w:sz w:val="28"/>
          <w:szCs w:val="28"/>
          <w:lang w:val="uk-UA"/>
        </w:rPr>
        <w:t>вокальний, сучасного танцю, гурток  іграшки</w:t>
      </w:r>
      <w:r>
        <w:rPr>
          <w:sz w:val="28"/>
          <w:szCs w:val="28"/>
          <w:lang w:val="uk-UA"/>
        </w:rPr>
        <w:t>,</w:t>
      </w:r>
      <w:r w:rsidRPr="00B34B69">
        <w:rPr>
          <w:sz w:val="28"/>
          <w:szCs w:val="28"/>
          <w:lang w:val="uk-UA"/>
        </w:rPr>
        <w:t xml:space="preserve"> «Джерело», «Культура рідного краю</w:t>
      </w:r>
      <w:r>
        <w:rPr>
          <w:sz w:val="28"/>
          <w:szCs w:val="28"/>
          <w:lang w:val="uk-UA"/>
        </w:rPr>
        <w:t>», студію образотворчого мистецтва; клуби</w:t>
      </w:r>
      <w:r w:rsidRPr="00B34B69">
        <w:rPr>
          <w:sz w:val="28"/>
          <w:szCs w:val="28"/>
          <w:lang w:val="uk-UA"/>
        </w:rPr>
        <w:t xml:space="preserve"> за інтересами: «За здоровий спосіб життя», «Юний правознавець», «Світлофор», «Школа ввічливості</w:t>
      </w:r>
      <w:r>
        <w:rPr>
          <w:sz w:val="28"/>
          <w:szCs w:val="28"/>
          <w:lang w:val="uk-UA"/>
        </w:rPr>
        <w:t>», «Світ етики»</w:t>
      </w:r>
      <w:r w:rsidRPr="00B34B6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Діти залучалися до проведення свят, конкурсів, виставок, відвідування музеїв, театрів, зоопарку, волонтерської діяльності тощо.</w:t>
      </w:r>
    </w:p>
    <w:p w:rsidR="00A10F97" w:rsidRPr="00F85DE8" w:rsidRDefault="00A10F97" w:rsidP="00A10F97">
      <w:pPr>
        <w:spacing w:line="36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Pr="00F85DE8">
        <w:rPr>
          <w:sz w:val="28"/>
          <w:szCs w:val="28"/>
        </w:rPr>
        <w:t>Медичними пр</w:t>
      </w:r>
      <w:r>
        <w:rPr>
          <w:sz w:val="28"/>
          <w:szCs w:val="28"/>
        </w:rPr>
        <w:t>ацівниками постійно здійсню</w:t>
      </w:r>
      <w:r>
        <w:rPr>
          <w:sz w:val="28"/>
          <w:szCs w:val="28"/>
          <w:lang w:val="uk-UA"/>
        </w:rPr>
        <w:t>вався</w:t>
      </w:r>
      <w:r w:rsidRPr="00F85DE8">
        <w:rPr>
          <w:sz w:val="28"/>
          <w:szCs w:val="28"/>
        </w:rPr>
        <w:t xml:space="preserve"> контроль за станом здоров’я дітей. </w:t>
      </w:r>
      <w:r w:rsidRPr="00F85DE8">
        <w:rPr>
          <w:sz w:val="28"/>
          <w:szCs w:val="28"/>
          <w:lang w:val="uk-UA"/>
        </w:rPr>
        <w:t>У</w:t>
      </w:r>
      <w:r w:rsidRPr="00F85DE8">
        <w:rPr>
          <w:sz w:val="28"/>
          <w:szCs w:val="28"/>
        </w:rPr>
        <w:t xml:space="preserve"> серпні 201</w:t>
      </w:r>
      <w:r>
        <w:rPr>
          <w:sz w:val="28"/>
          <w:szCs w:val="28"/>
          <w:lang w:val="uk-UA"/>
        </w:rPr>
        <w:t>5</w:t>
      </w:r>
      <w:r w:rsidRPr="00F85DE8">
        <w:rPr>
          <w:sz w:val="28"/>
          <w:szCs w:val="28"/>
        </w:rPr>
        <w:t xml:space="preserve"> року </w:t>
      </w:r>
      <w:r w:rsidRPr="00F85DE8">
        <w:rPr>
          <w:sz w:val="28"/>
          <w:szCs w:val="28"/>
          <w:lang w:val="uk-UA"/>
        </w:rPr>
        <w:t>п</w:t>
      </w:r>
      <w:r w:rsidRPr="00F85DE8">
        <w:rPr>
          <w:sz w:val="28"/>
          <w:szCs w:val="28"/>
        </w:rPr>
        <w:t>роведено медичне обстеження дітей із залученням лікарів-фахівців.</w:t>
      </w:r>
    </w:p>
    <w:p w:rsidR="00A10F97" w:rsidRPr="0014105A" w:rsidRDefault="00A10F97" w:rsidP="00A10F9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4619A6">
        <w:rPr>
          <w:sz w:val="28"/>
          <w:szCs w:val="28"/>
          <w:lang w:val="uk-UA"/>
        </w:rPr>
        <w:t>Учні</w:t>
      </w:r>
      <w:r>
        <w:rPr>
          <w:sz w:val="28"/>
          <w:szCs w:val="28"/>
          <w:lang w:val="uk-UA"/>
        </w:rPr>
        <w:t xml:space="preserve"> (вихованці) </w:t>
      </w:r>
      <w:r w:rsidRPr="0014105A">
        <w:rPr>
          <w:sz w:val="28"/>
          <w:szCs w:val="28"/>
          <w:lang w:val="uk-UA"/>
        </w:rPr>
        <w:t>протягом навчального року отримували</w:t>
      </w:r>
      <w:r w:rsidRPr="004619A6">
        <w:rPr>
          <w:sz w:val="28"/>
          <w:szCs w:val="28"/>
          <w:lang w:val="uk-UA"/>
        </w:rPr>
        <w:t xml:space="preserve"> безкоштовн</w:t>
      </w:r>
      <w:r w:rsidRPr="0014105A">
        <w:rPr>
          <w:sz w:val="28"/>
          <w:szCs w:val="28"/>
          <w:lang w:val="uk-UA"/>
        </w:rPr>
        <w:t>е</w:t>
      </w:r>
      <w:r w:rsidRPr="004619A6">
        <w:rPr>
          <w:sz w:val="28"/>
          <w:szCs w:val="28"/>
          <w:lang w:val="uk-UA"/>
        </w:rPr>
        <w:t xml:space="preserve"> 5-</w:t>
      </w:r>
      <w:r w:rsidRPr="0014105A">
        <w:rPr>
          <w:sz w:val="28"/>
          <w:szCs w:val="28"/>
          <w:lang w:val="uk-UA"/>
        </w:rPr>
        <w:t xml:space="preserve">ти </w:t>
      </w:r>
      <w:r w:rsidRPr="004619A6">
        <w:rPr>
          <w:sz w:val="28"/>
          <w:szCs w:val="28"/>
          <w:lang w:val="uk-UA"/>
        </w:rPr>
        <w:t>разов</w:t>
      </w:r>
      <w:r w:rsidRPr="0014105A">
        <w:rPr>
          <w:sz w:val="28"/>
          <w:szCs w:val="28"/>
          <w:lang w:val="uk-UA"/>
        </w:rPr>
        <w:t>е</w:t>
      </w:r>
      <w:r w:rsidRPr="004619A6">
        <w:rPr>
          <w:sz w:val="28"/>
          <w:szCs w:val="28"/>
          <w:lang w:val="uk-UA"/>
        </w:rPr>
        <w:t xml:space="preserve"> харчуванням </w:t>
      </w:r>
      <w:r w:rsidRPr="0014105A">
        <w:rPr>
          <w:sz w:val="28"/>
          <w:szCs w:val="28"/>
          <w:lang w:val="uk-UA"/>
        </w:rPr>
        <w:t>(вихованці дошкільного підрозділу - 45</w:t>
      </w:r>
      <w:r w:rsidRPr="004619A6">
        <w:rPr>
          <w:sz w:val="28"/>
          <w:szCs w:val="28"/>
          <w:lang w:val="uk-UA"/>
        </w:rPr>
        <w:t xml:space="preserve"> грн. </w:t>
      </w:r>
      <w:r w:rsidRPr="0014105A">
        <w:rPr>
          <w:sz w:val="28"/>
          <w:szCs w:val="28"/>
          <w:lang w:val="uk-UA"/>
        </w:rPr>
        <w:t>н</w:t>
      </w:r>
      <w:r w:rsidRPr="004619A6">
        <w:rPr>
          <w:sz w:val="28"/>
          <w:szCs w:val="28"/>
          <w:lang w:val="uk-UA"/>
        </w:rPr>
        <w:t>а</w:t>
      </w:r>
      <w:r w:rsidRPr="0014105A">
        <w:rPr>
          <w:sz w:val="28"/>
          <w:szCs w:val="28"/>
          <w:lang w:val="uk-UA"/>
        </w:rPr>
        <w:t xml:space="preserve"> добу, учні 1-10-х класів - 55 грн. на добу</w:t>
      </w:r>
      <w:r>
        <w:rPr>
          <w:sz w:val="28"/>
          <w:szCs w:val="28"/>
          <w:lang w:val="uk-UA"/>
        </w:rPr>
        <w:t>)</w:t>
      </w:r>
      <w:r w:rsidRPr="0014105A">
        <w:rPr>
          <w:sz w:val="28"/>
          <w:szCs w:val="28"/>
          <w:lang w:val="uk-UA"/>
        </w:rPr>
        <w:t>.</w:t>
      </w:r>
    </w:p>
    <w:p w:rsidR="0025705A" w:rsidRDefault="00A10F97" w:rsidP="00A10F9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Діти  отримували державну соціальну допомогу та були </w:t>
      </w:r>
      <w:r w:rsidRPr="006F3763">
        <w:rPr>
          <w:sz w:val="28"/>
          <w:szCs w:val="28"/>
          <w:lang w:val="uk-UA"/>
        </w:rPr>
        <w:t>забезпечені безко</w:t>
      </w:r>
      <w:r>
        <w:rPr>
          <w:sz w:val="28"/>
          <w:szCs w:val="28"/>
          <w:lang w:val="uk-UA"/>
        </w:rPr>
        <w:t xml:space="preserve">штовними підручниками. Залучалися кошти шефів </w:t>
      </w:r>
      <w:r w:rsidRPr="006F3763">
        <w:rPr>
          <w:sz w:val="28"/>
          <w:szCs w:val="28"/>
          <w:lang w:val="uk-UA"/>
        </w:rPr>
        <w:t>для надання допомоги учням (вихованцям).</w:t>
      </w:r>
      <w:r w:rsidR="0025705A" w:rsidRPr="00135B70">
        <w:rPr>
          <w:sz w:val="28"/>
          <w:szCs w:val="28"/>
          <w:lang w:val="uk-UA"/>
        </w:rPr>
        <w:t xml:space="preserve"> </w:t>
      </w:r>
    </w:p>
    <w:p w:rsidR="00915B88" w:rsidRDefault="00915B88" w:rsidP="00915B88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На виконання н</w:t>
      </w:r>
      <w:r w:rsidRPr="00485E47">
        <w:rPr>
          <w:sz w:val="28"/>
          <w:szCs w:val="28"/>
          <w:lang w:val="uk-UA"/>
        </w:rPr>
        <w:t>аказ</w:t>
      </w:r>
      <w:r>
        <w:rPr>
          <w:sz w:val="28"/>
          <w:szCs w:val="28"/>
          <w:lang w:val="uk-UA"/>
        </w:rPr>
        <w:t>у</w:t>
      </w:r>
      <w:r w:rsidRPr="00485E47">
        <w:rPr>
          <w:sz w:val="28"/>
          <w:szCs w:val="28"/>
          <w:lang w:val="uk-UA"/>
        </w:rPr>
        <w:t xml:space="preserve"> Міністерства освіти і науки Укра</w:t>
      </w:r>
      <w:r>
        <w:rPr>
          <w:sz w:val="28"/>
          <w:szCs w:val="28"/>
          <w:lang w:val="uk-UA"/>
        </w:rPr>
        <w:t xml:space="preserve">їни від 16 червня   2015 року </w:t>
      </w:r>
      <w:r w:rsidRPr="00485E47">
        <w:rPr>
          <w:sz w:val="28"/>
          <w:szCs w:val="28"/>
          <w:lang w:val="uk-UA"/>
        </w:rPr>
        <w:t>№ 641/2015 «Про затвердження Концепції національно-патріотичного виховання дітей і молоді, Заходів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</w:t>
      </w:r>
      <w:r>
        <w:rPr>
          <w:sz w:val="28"/>
          <w:szCs w:val="28"/>
          <w:lang w:val="uk-UA"/>
        </w:rPr>
        <w:t xml:space="preserve"> у навчальному закладі  </w:t>
      </w:r>
      <w:r w:rsidRPr="00605E8F">
        <w:rPr>
          <w:sz w:val="28"/>
          <w:szCs w:val="28"/>
          <w:lang w:val="uk-UA"/>
        </w:rPr>
        <w:t>проведено заходи:</w:t>
      </w:r>
      <w:r w:rsidRPr="00605E8F">
        <w:rPr>
          <w:rFonts w:ascii="inherit" w:hAnsi="inherit"/>
          <w:sz w:val="17"/>
          <w:szCs w:val="17"/>
          <w:lang w:val="uk-UA"/>
        </w:rPr>
        <w:t xml:space="preserve"> </w:t>
      </w:r>
      <w:r w:rsidRPr="00605E8F">
        <w:rPr>
          <w:rFonts w:ascii="inherit" w:hAnsi="inherit"/>
          <w:sz w:val="28"/>
          <w:szCs w:val="28"/>
          <w:lang w:val="uk-UA"/>
        </w:rPr>
        <w:t>історичн</w:t>
      </w:r>
      <w:r w:rsidRPr="00605E8F">
        <w:rPr>
          <w:rFonts w:asciiTheme="minorHAnsi" w:hAnsiTheme="minorHAnsi"/>
          <w:sz w:val="28"/>
          <w:szCs w:val="28"/>
          <w:lang w:val="uk-UA"/>
        </w:rPr>
        <w:t>а</w:t>
      </w:r>
      <w:r w:rsidRPr="00605E8F">
        <w:rPr>
          <w:rFonts w:ascii="inherit" w:hAnsi="inherit"/>
          <w:sz w:val="28"/>
          <w:szCs w:val="28"/>
          <w:lang w:val="uk-UA"/>
        </w:rPr>
        <w:t xml:space="preserve"> подорож </w:t>
      </w:r>
      <w:r w:rsidRPr="00605E8F">
        <w:rPr>
          <w:sz w:val="28"/>
          <w:szCs w:val="28"/>
          <w:lang w:val="uk-UA"/>
        </w:rPr>
        <w:t>«Виникнення українського козацтва»</w:t>
      </w:r>
      <w:r w:rsidRPr="00605E8F">
        <w:rPr>
          <w:rFonts w:asciiTheme="minorHAnsi" w:hAnsiTheme="minorHAnsi"/>
          <w:sz w:val="28"/>
          <w:szCs w:val="28"/>
          <w:lang w:val="uk-UA"/>
        </w:rPr>
        <w:t xml:space="preserve"> </w:t>
      </w:r>
      <w:r w:rsidRPr="00605E8F">
        <w:rPr>
          <w:sz w:val="28"/>
          <w:szCs w:val="28"/>
          <w:lang w:val="uk-UA"/>
        </w:rPr>
        <w:t xml:space="preserve">(3-4 класи), бібліотечний урок «Нащадки козацької слави» за участю </w:t>
      </w:r>
      <w:r w:rsidRPr="000D6CCA">
        <w:rPr>
          <w:sz w:val="28"/>
          <w:szCs w:val="28"/>
        </w:rPr>
        <w:t> представників Харківської обласної бібліотеки для дітей</w:t>
      </w:r>
      <w:r w:rsidR="007036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605E8F">
        <w:rPr>
          <w:sz w:val="28"/>
          <w:szCs w:val="28"/>
          <w:lang w:val="uk-UA"/>
        </w:rPr>
        <w:t>рамках відзначення Дня українського козацтва</w:t>
      </w:r>
      <w:r w:rsidRPr="00197F49">
        <w:rPr>
          <w:sz w:val="28"/>
          <w:szCs w:val="28"/>
        </w:rPr>
        <w:t>.</w:t>
      </w:r>
      <w:r w:rsidRPr="00197F49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        </w:t>
      </w:r>
    </w:p>
    <w:p w:rsidR="00915B88" w:rsidRDefault="00915B88" w:rsidP="00915B88">
      <w:pPr>
        <w:pStyle w:val="a5"/>
        <w:spacing w:before="0" w:beforeAutospacing="0" w:after="0" w:afterAutospacing="0" w:line="360" w:lineRule="auto"/>
        <w:jc w:val="both"/>
        <w:textAlignment w:val="baseline"/>
        <w:rPr>
          <w:lang w:val="uk-UA"/>
        </w:rPr>
      </w:pPr>
      <w:r>
        <w:rPr>
          <w:sz w:val="28"/>
          <w:szCs w:val="28"/>
        </w:rPr>
        <w:t xml:space="preserve">       </w:t>
      </w:r>
      <w:r w:rsidR="00627A80">
        <w:rPr>
          <w:sz w:val="28"/>
          <w:szCs w:val="28"/>
          <w:lang w:val="uk-UA"/>
        </w:rPr>
        <w:t xml:space="preserve"> </w:t>
      </w:r>
      <w:r w:rsidRPr="00A115A3">
        <w:rPr>
          <w:sz w:val="28"/>
          <w:szCs w:val="28"/>
          <w:lang w:val="uk-UA"/>
        </w:rPr>
        <w:t xml:space="preserve">У ході тижня української писемності та мови відбулися заходи: усний журнал «Любіть Україну і мову її солов’їну»  (5-8 класи), бібліотечний урок «Як книжка прийшла до людей» (1-4 класи), гра-мандрівка «Чарівний світ казок всіх вітає» (1-4 класи). </w:t>
      </w:r>
      <w:r w:rsidRPr="00A020E6">
        <w:rPr>
          <w:sz w:val="28"/>
          <w:szCs w:val="28"/>
        </w:rPr>
        <w:t>Учні 9-А,</w:t>
      </w:r>
      <w:r>
        <w:rPr>
          <w:sz w:val="28"/>
          <w:szCs w:val="28"/>
        </w:rPr>
        <w:t xml:space="preserve"> </w:t>
      </w:r>
      <w:r w:rsidRPr="00A020E6">
        <w:rPr>
          <w:sz w:val="28"/>
          <w:szCs w:val="28"/>
        </w:rPr>
        <w:t>9-Б,</w:t>
      </w:r>
      <w:r>
        <w:rPr>
          <w:sz w:val="28"/>
          <w:szCs w:val="28"/>
        </w:rPr>
        <w:t xml:space="preserve"> </w:t>
      </w:r>
      <w:r w:rsidRPr="00A020E6">
        <w:rPr>
          <w:sz w:val="28"/>
          <w:szCs w:val="28"/>
        </w:rPr>
        <w:t>10-А класів підготув</w:t>
      </w:r>
      <w:r>
        <w:rPr>
          <w:sz w:val="28"/>
          <w:szCs w:val="28"/>
        </w:rPr>
        <w:t>али випуск літературної газети «</w:t>
      </w:r>
      <w:r w:rsidRPr="00A020E6">
        <w:rPr>
          <w:sz w:val="28"/>
          <w:szCs w:val="28"/>
        </w:rPr>
        <w:t>З</w:t>
      </w:r>
      <w:r>
        <w:rPr>
          <w:sz w:val="28"/>
          <w:szCs w:val="28"/>
        </w:rPr>
        <w:t>бережемо наш скарб – рідну мову»</w:t>
      </w:r>
      <w:r w:rsidRPr="00A020E6">
        <w:rPr>
          <w:sz w:val="28"/>
          <w:szCs w:val="28"/>
        </w:rPr>
        <w:t>.  Учні 5 -10-х класів взяли учас</w:t>
      </w:r>
      <w:r>
        <w:rPr>
          <w:sz w:val="28"/>
          <w:szCs w:val="28"/>
        </w:rPr>
        <w:t>ть у конкурсі дитячих малюнків «</w:t>
      </w:r>
      <w:r w:rsidRPr="00A020E6">
        <w:rPr>
          <w:sz w:val="28"/>
          <w:szCs w:val="28"/>
        </w:rPr>
        <w:t>Батьківщина, мова,</w:t>
      </w:r>
      <w:r>
        <w:rPr>
          <w:sz w:val="28"/>
          <w:szCs w:val="28"/>
        </w:rPr>
        <w:t xml:space="preserve"> мати – нас повік не роз’єднати».</w:t>
      </w:r>
      <w:r>
        <w:rPr>
          <w:sz w:val="28"/>
          <w:szCs w:val="28"/>
          <w:lang w:val="uk-UA" w:eastAsia="uk-UA"/>
        </w:rPr>
        <w:t xml:space="preserve">    </w:t>
      </w:r>
      <w:r w:rsidRPr="00B34B69">
        <w:rPr>
          <w:rStyle w:val="apple-converted-space"/>
          <w:rFonts w:ascii="Tahoma" w:eastAsiaTheme="minorEastAsia" w:hAnsi="Tahoma" w:cs="Tahoma"/>
          <w:sz w:val="14"/>
          <w:szCs w:val="14"/>
          <w:shd w:val="clear" w:color="auto" w:fill="FFFFFF"/>
        </w:rPr>
        <w:t> </w:t>
      </w:r>
      <w:r>
        <w:rPr>
          <w:rStyle w:val="apple-converted-space"/>
          <w:rFonts w:ascii="Tahoma" w:eastAsiaTheme="minorEastAsia" w:hAnsi="Tahoma" w:cs="Tahoma"/>
          <w:sz w:val="14"/>
          <w:szCs w:val="14"/>
          <w:shd w:val="clear" w:color="auto" w:fill="FFFFFF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</w:p>
    <w:p w:rsidR="00915B88" w:rsidRDefault="00915B88" w:rsidP="00915B88">
      <w:pPr>
        <w:spacing w:line="360" w:lineRule="auto"/>
        <w:jc w:val="both"/>
        <w:textAlignment w:val="baseline"/>
        <w:rPr>
          <w:rFonts w:ascii="inherit" w:hAnsi="inherit"/>
          <w:sz w:val="17"/>
          <w:szCs w:val="17"/>
          <w:lang w:val="uk-UA" w:eastAsia="uk-UA"/>
        </w:rPr>
      </w:pPr>
      <w:r>
        <w:rPr>
          <w:sz w:val="28"/>
          <w:szCs w:val="28"/>
          <w:lang w:val="uk-UA"/>
        </w:rPr>
        <w:t xml:space="preserve">        </w:t>
      </w:r>
      <w:r w:rsidR="00627A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У рамках реалізації </w:t>
      </w:r>
      <w:r>
        <w:rPr>
          <w:color w:val="000000"/>
          <w:sz w:val="28"/>
          <w:szCs w:val="28"/>
        </w:rPr>
        <w:t>соціального</w:t>
      </w:r>
      <w:r>
        <w:rPr>
          <w:color w:val="000000"/>
          <w:sz w:val="28"/>
          <w:szCs w:val="28"/>
          <w:lang w:val="uk-UA"/>
        </w:rPr>
        <w:t xml:space="preserve"> проекту</w:t>
      </w:r>
      <w:r w:rsidRPr="00856298">
        <w:rPr>
          <w:color w:val="000000"/>
          <w:sz w:val="28"/>
          <w:szCs w:val="28"/>
          <w:lang w:val="uk-UA"/>
        </w:rPr>
        <w:t xml:space="preserve"> «Майб</w:t>
      </w:r>
      <w:r>
        <w:rPr>
          <w:color w:val="000000"/>
          <w:sz w:val="28"/>
          <w:szCs w:val="28"/>
          <w:lang w:val="uk-UA"/>
        </w:rPr>
        <w:t>утнє України починається з нас»</w:t>
      </w:r>
      <w:r w:rsidRPr="00856298">
        <w:rPr>
          <w:color w:val="000000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протягом  І семестру навчальний заклад співпрацював з </w:t>
      </w:r>
      <w:r w:rsidRPr="00DC195C">
        <w:rPr>
          <w:sz w:val="28"/>
          <w:szCs w:val="28"/>
          <w:lang w:val="uk-UA"/>
        </w:rPr>
        <w:t>благодійн</w:t>
      </w:r>
      <w:r>
        <w:rPr>
          <w:sz w:val="28"/>
          <w:szCs w:val="28"/>
          <w:lang w:val="uk-UA"/>
        </w:rPr>
        <w:t>им</w:t>
      </w:r>
      <w:r w:rsidRPr="00DC195C">
        <w:rPr>
          <w:sz w:val="28"/>
          <w:szCs w:val="28"/>
          <w:lang w:val="uk-UA"/>
        </w:rPr>
        <w:t xml:space="preserve"> фонд</w:t>
      </w:r>
      <w:r>
        <w:rPr>
          <w:sz w:val="28"/>
          <w:szCs w:val="28"/>
          <w:lang w:val="uk-UA"/>
        </w:rPr>
        <w:t>ом</w:t>
      </w:r>
      <w:r w:rsidRPr="00DC19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DC195C">
        <w:rPr>
          <w:sz w:val="28"/>
          <w:szCs w:val="28"/>
          <w:lang w:val="uk-UA"/>
        </w:rPr>
        <w:t>Єдина родина</w:t>
      </w:r>
      <w:r>
        <w:rPr>
          <w:sz w:val="28"/>
          <w:szCs w:val="28"/>
          <w:lang w:val="uk-UA"/>
        </w:rPr>
        <w:t>», волонтери якого</w:t>
      </w:r>
      <w:r w:rsidRPr="00DC195C">
        <w:rPr>
          <w:sz w:val="28"/>
          <w:szCs w:val="28"/>
          <w:lang w:val="uk-UA"/>
        </w:rPr>
        <w:t xml:space="preserve"> опікуються дітьми у зоні АТО</w:t>
      </w:r>
      <w:r>
        <w:rPr>
          <w:sz w:val="28"/>
          <w:szCs w:val="28"/>
          <w:lang w:val="uk-UA"/>
        </w:rPr>
        <w:t>.</w:t>
      </w:r>
      <w:r w:rsidRPr="00E532D2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У ході акції</w:t>
      </w:r>
      <w:r w:rsidRPr="00DC19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DC195C">
        <w:rPr>
          <w:sz w:val="28"/>
          <w:szCs w:val="28"/>
          <w:lang w:val="uk-UA"/>
        </w:rPr>
        <w:t>Діти – дітям</w:t>
      </w:r>
      <w:r>
        <w:rPr>
          <w:sz w:val="28"/>
          <w:szCs w:val="28"/>
          <w:lang w:val="uk-UA"/>
        </w:rPr>
        <w:t>»</w:t>
      </w:r>
      <w:r w:rsidRPr="00DC195C">
        <w:rPr>
          <w:sz w:val="28"/>
          <w:szCs w:val="28"/>
          <w:lang w:val="uk-UA"/>
        </w:rPr>
        <w:t xml:space="preserve"> </w:t>
      </w:r>
      <w:r w:rsidRPr="00E532D2">
        <w:rPr>
          <w:sz w:val="28"/>
          <w:szCs w:val="28"/>
        </w:rPr>
        <w:t> </w:t>
      </w:r>
      <w:r w:rsidRPr="00DC19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DC195C">
        <w:rPr>
          <w:sz w:val="28"/>
          <w:szCs w:val="28"/>
          <w:lang w:val="uk-UA"/>
        </w:rPr>
        <w:t xml:space="preserve">чні, педагоги, батьки </w:t>
      </w:r>
      <w:r w:rsidRPr="00E532D2">
        <w:rPr>
          <w:sz w:val="28"/>
          <w:szCs w:val="28"/>
        </w:rPr>
        <w:t> </w:t>
      </w:r>
      <w:r w:rsidRPr="00DC195C">
        <w:rPr>
          <w:sz w:val="28"/>
          <w:szCs w:val="28"/>
          <w:lang w:val="uk-UA"/>
        </w:rPr>
        <w:t xml:space="preserve">взяли участь у флешмобі </w:t>
      </w:r>
      <w:r w:rsidRPr="00E532D2">
        <w:rPr>
          <w:sz w:val="28"/>
          <w:szCs w:val="28"/>
        </w:rPr>
        <w:t> </w:t>
      </w:r>
      <w:r w:rsidRPr="00DC195C">
        <w:rPr>
          <w:sz w:val="28"/>
          <w:szCs w:val="28"/>
          <w:lang w:val="uk-UA"/>
        </w:rPr>
        <w:t xml:space="preserve">«Банка радості» – підготували для дітей, які живуть у зоні АТО, баночки з </w:t>
      </w:r>
      <w:r w:rsidRPr="00DC195C">
        <w:rPr>
          <w:sz w:val="28"/>
          <w:szCs w:val="28"/>
          <w:lang w:val="uk-UA"/>
        </w:rPr>
        <w:lastRenderedPageBreak/>
        <w:t xml:space="preserve">цукерками </w:t>
      </w:r>
      <w:r w:rsidRPr="00E532D2">
        <w:rPr>
          <w:sz w:val="28"/>
          <w:szCs w:val="28"/>
        </w:rPr>
        <w:t> </w:t>
      </w:r>
      <w:r w:rsidRPr="00DC195C">
        <w:rPr>
          <w:sz w:val="28"/>
          <w:szCs w:val="28"/>
          <w:lang w:val="uk-UA"/>
        </w:rPr>
        <w:t>та подарункам</w:t>
      </w:r>
      <w:r>
        <w:rPr>
          <w:sz w:val="28"/>
          <w:szCs w:val="28"/>
          <w:lang w:val="uk-UA"/>
        </w:rPr>
        <w:t>и,</w:t>
      </w:r>
      <w:r w:rsidRPr="00DC195C">
        <w:rPr>
          <w:sz w:val="28"/>
          <w:szCs w:val="28"/>
          <w:lang w:val="uk-UA"/>
        </w:rPr>
        <w:t xml:space="preserve"> концерт</w:t>
      </w:r>
      <w:r>
        <w:rPr>
          <w:sz w:val="28"/>
          <w:szCs w:val="28"/>
          <w:lang w:val="uk-UA"/>
        </w:rPr>
        <w:t>ну програму</w:t>
      </w:r>
      <w:r w:rsidRPr="00DC195C">
        <w:rPr>
          <w:sz w:val="28"/>
          <w:szCs w:val="28"/>
          <w:lang w:val="uk-UA"/>
        </w:rPr>
        <w:t xml:space="preserve">, листи та звернення до дітей, які сьогодні перебувають у прифронтовій зоні. </w:t>
      </w:r>
      <w:r w:rsidRPr="00E532D2">
        <w:rPr>
          <w:sz w:val="28"/>
          <w:szCs w:val="28"/>
        </w:rPr>
        <w:t> </w:t>
      </w:r>
      <w:r w:rsidRPr="00DC19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Волонтери фонду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Єдина родина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</w:rPr>
        <w:t>переда</w:t>
      </w:r>
      <w:r>
        <w:rPr>
          <w:sz w:val="28"/>
          <w:szCs w:val="28"/>
          <w:lang w:val="uk-UA"/>
        </w:rPr>
        <w:t>ли</w:t>
      </w:r>
      <w:r>
        <w:rPr>
          <w:sz w:val="28"/>
          <w:szCs w:val="28"/>
        </w:rPr>
        <w:t xml:space="preserve"> </w:t>
      </w:r>
      <w:r w:rsidRPr="00E532D2">
        <w:rPr>
          <w:sz w:val="28"/>
          <w:szCs w:val="28"/>
        </w:rPr>
        <w:t>дарунки, листи, малюнки дітям с.Авдіїв</w:t>
      </w:r>
      <w:r>
        <w:rPr>
          <w:sz w:val="28"/>
          <w:szCs w:val="28"/>
        </w:rPr>
        <w:t>ка Донецької області та пока</w:t>
      </w:r>
      <w:r>
        <w:rPr>
          <w:sz w:val="28"/>
          <w:szCs w:val="28"/>
          <w:lang w:val="uk-UA"/>
        </w:rPr>
        <w:t>зали</w:t>
      </w:r>
      <w:r w:rsidRPr="00E532D2">
        <w:rPr>
          <w:sz w:val="28"/>
          <w:szCs w:val="28"/>
        </w:rPr>
        <w:t xml:space="preserve"> записаний на відео концерт.</w:t>
      </w:r>
      <w:r w:rsidRPr="00DC195C">
        <w:rPr>
          <w:rFonts w:ascii="inherit" w:hAnsi="inherit"/>
          <w:sz w:val="17"/>
          <w:szCs w:val="17"/>
          <w:lang w:eastAsia="uk-UA"/>
        </w:rPr>
        <w:t xml:space="preserve"> </w:t>
      </w:r>
    </w:p>
    <w:p w:rsidR="00915B88" w:rsidRDefault="00915B88" w:rsidP="00915B88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 w:eastAsia="uk-UA"/>
        </w:rPr>
      </w:pPr>
      <w:r>
        <w:rPr>
          <w:rFonts w:ascii="inherit" w:hAnsi="inherit"/>
          <w:sz w:val="17"/>
          <w:szCs w:val="17"/>
          <w:lang w:val="uk-UA" w:eastAsia="uk-UA"/>
        </w:rPr>
        <w:t xml:space="preserve">           </w:t>
      </w:r>
      <w:r w:rsidR="00627A80">
        <w:rPr>
          <w:rFonts w:asciiTheme="minorHAnsi" w:hAnsiTheme="minorHAnsi"/>
          <w:sz w:val="17"/>
          <w:szCs w:val="17"/>
          <w:lang w:val="uk-UA" w:eastAsia="uk-UA"/>
        </w:rPr>
        <w:t xml:space="preserve"> </w:t>
      </w:r>
      <w:r w:rsidRPr="00DC195C">
        <w:rPr>
          <w:sz w:val="28"/>
          <w:szCs w:val="28"/>
          <w:lang w:val="uk-UA" w:eastAsia="uk-UA"/>
        </w:rPr>
        <w:t xml:space="preserve">Напередодні новорічних свят </w:t>
      </w:r>
      <w:r>
        <w:rPr>
          <w:sz w:val="28"/>
          <w:szCs w:val="28"/>
          <w:lang w:val="uk-UA" w:eastAsia="uk-UA"/>
        </w:rPr>
        <w:t xml:space="preserve"> відбулася акція </w:t>
      </w:r>
      <w:r w:rsidRPr="008F6B6D">
        <w:rPr>
          <w:sz w:val="28"/>
          <w:szCs w:val="28"/>
          <w:lang w:val="uk-UA" w:eastAsia="uk-UA"/>
        </w:rPr>
        <w:t>«Розкажу казку другу».</w:t>
      </w:r>
      <w:r w:rsidRPr="008F6B6D">
        <w:rPr>
          <w:rFonts w:ascii="inherit" w:hAnsi="inherit"/>
          <w:sz w:val="17"/>
          <w:szCs w:val="17"/>
          <w:lang w:val="uk-UA" w:eastAsia="uk-UA"/>
        </w:rPr>
        <w:t xml:space="preserve"> </w:t>
      </w:r>
      <w:r w:rsidRPr="008F6B6D">
        <w:rPr>
          <w:sz w:val="28"/>
          <w:szCs w:val="28"/>
          <w:lang w:val="uk-UA" w:eastAsia="uk-UA"/>
        </w:rPr>
        <w:t>Учні підготували для своїх друзів</w:t>
      </w:r>
      <w:r>
        <w:rPr>
          <w:sz w:val="28"/>
          <w:szCs w:val="28"/>
          <w:lang w:val="uk-UA" w:eastAsia="uk-UA"/>
        </w:rPr>
        <w:t xml:space="preserve"> із зони АТО</w:t>
      </w:r>
      <w:r w:rsidRPr="008F6B6D">
        <w:rPr>
          <w:sz w:val="28"/>
          <w:szCs w:val="28"/>
          <w:lang w:val="uk-UA" w:eastAsia="uk-UA"/>
        </w:rPr>
        <w:t xml:space="preserve"> ляльковий театр.</w:t>
      </w:r>
      <w:r>
        <w:rPr>
          <w:sz w:val="28"/>
          <w:szCs w:val="28"/>
          <w:lang w:val="uk-UA" w:eastAsia="uk-UA"/>
        </w:rPr>
        <w:t xml:space="preserve"> </w:t>
      </w:r>
    </w:p>
    <w:p w:rsidR="00915B88" w:rsidRDefault="00915B88" w:rsidP="00915B88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</w:t>
      </w:r>
      <w:r w:rsidR="00627A8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915B88">
        <w:rPr>
          <w:sz w:val="28"/>
          <w:szCs w:val="28"/>
          <w:lang w:val="uk-UA"/>
        </w:rPr>
        <w:t xml:space="preserve">чні привітали воїнів Нацональної Гвардії, які сьогодні відстоюють незалежність та територіальну цілісність України, </w:t>
      </w:r>
      <w:r w:rsidRPr="00197F49">
        <w:rPr>
          <w:sz w:val="28"/>
          <w:szCs w:val="28"/>
        </w:rPr>
        <w:t> </w:t>
      </w:r>
      <w:r w:rsidRPr="00915B88">
        <w:rPr>
          <w:sz w:val="28"/>
          <w:szCs w:val="28"/>
          <w:lang w:val="uk-UA"/>
        </w:rPr>
        <w:t>зі святом</w:t>
      </w:r>
      <w:r>
        <w:rPr>
          <w:sz w:val="28"/>
          <w:szCs w:val="28"/>
          <w:lang w:val="uk-UA"/>
        </w:rPr>
        <w:t xml:space="preserve"> Нового року</w:t>
      </w:r>
      <w:r w:rsidRPr="00915B88">
        <w:rPr>
          <w:sz w:val="28"/>
          <w:szCs w:val="28"/>
          <w:lang w:val="uk-UA"/>
        </w:rPr>
        <w:t xml:space="preserve"> вітальними газетами.</w:t>
      </w:r>
    </w:p>
    <w:p w:rsidR="00915B88" w:rsidRPr="00135B70" w:rsidRDefault="00915B88" w:rsidP="00915B88">
      <w:pPr>
        <w:spacing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</w:t>
      </w:r>
      <w:r w:rsidR="00627A8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Учні (вихованці) взяли участь у Різдвяних народознавчих дійствах.</w:t>
      </w:r>
    </w:p>
    <w:p w:rsidR="000D09F3" w:rsidRDefault="00A10F97" w:rsidP="000D09F3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85E47">
        <w:rPr>
          <w:sz w:val="28"/>
          <w:szCs w:val="28"/>
          <w:lang w:val="uk-UA"/>
        </w:rPr>
        <w:t xml:space="preserve">Заходи щодо виконання </w:t>
      </w:r>
      <w:r w:rsidR="0025705A" w:rsidRPr="00135B70">
        <w:rPr>
          <w:sz w:val="28"/>
          <w:szCs w:val="28"/>
          <w:lang w:val="uk-UA"/>
        </w:rPr>
        <w:t xml:space="preserve"> Указу Президента України від 26 ли</w:t>
      </w:r>
      <w:r>
        <w:rPr>
          <w:sz w:val="28"/>
          <w:szCs w:val="28"/>
          <w:lang w:val="uk-UA"/>
        </w:rPr>
        <w:t xml:space="preserve">стопада 1998 року   </w:t>
      </w:r>
      <w:r w:rsidR="0025705A" w:rsidRPr="00135B70">
        <w:rPr>
          <w:sz w:val="28"/>
          <w:szCs w:val="28"/>
          <w:lang w:val="uk-UA"/>
        </w:rPr>
        <w:t xml:space="preserve">№ 1310/1998 </w:t>
      </w:r>
      <w:r>
        <w:rPr>
          <w:sz w:val="28"/>
          <w:szCs w:val="28"/>
          <w:lang w:val="uk-UA"/>
        </w:rPr>
        <w:t xml:space="preserve"> </w:t>
      </w:r>
      <w:r w:rsidR="0025705A" w:rsidRPr="00135B70">
        <w:rPr>
          <w:sz w:val="28"/>
          <w:szCs w:val="28"/>
          <w:lang w:val="uk-UA"/>
        </w:rPr>
        <w:t>«Про день пам’яті жертв голодоморів»</w:t>
      </w:r>
      <w:r>
        <w:rPr>
          <w:sz w:val="28"/>
          <w:szCs w:val="28"/>
          <w:lang w:val="uk-UA"/>
        </w:rPr>
        <w:t xml:space="preserve"> виконано.</w:t>
      </w:r>
      <w:r w:rsidRPr="00A10F9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Для учнів організовано лекцію</w:t>
      </w:r>
      <w:r w:rsidRPr="00E532D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«</w:t>
      </w:r>
      <w:r w:rsidRPr="00E532D2">
        <w:rPr>
          <w:sz w:val="28"/>
          <w:szCs w:val="28"/>
          <w:lang w:val="uk-UA" w:eastAsia="uk-UA"/>
        </w:rPr>
        <w:t>Пам’ятаємо біль народу</w:t>
      </w:r>
      <w:r>
        <w:rPr>
          <w:sz w:val="28"/>
          <w:szCs w:val="28"/>
          <w:lang w:val="uk-UA" w:eastAsia="uk-UA"/>
        </w:rPr>
        <w:t>».</w:t>
      </w:r>
      <w:r w:rsidRPr="00E532D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Учні </w:t>
      </w:r>
      <w:r w:rsidRPr="00E532D2">
        <w:rPr>
          <w:sz w:val="28"/>
          <w:szCs w:val="28"/>
          <w:lang w:val="uk-UA" w:eastAsia="uk-UA"/>
        </w:rPr>
        <w:t xml:space="preserve">переглянули фільм </w:t>
      </w:r>
      <w:r>
        <w:rPr>
          <w:sz w:val="28"/>
          <w:szCs w:val="28"/>
          <w:lang w:val="uk-UA" w:eastAsia="uk-UA"/>
        </w:rPr>
        <w:t>«</w:t>
      </w:r>
      <w:r w:rsidRPr="00E532D2">
        <w:rPr>
          <w:sz w:val="28"/>
          <w:szCs w:val="28"/>
          <w:lang w:val="uk-UA" w:eastAsia="uk-UA"/>
        </w:rPr>
        <w:t>Колос правди</w:t>
      </w:r>
      <w:r>
        <w:rPr>
          <w:sz w:val="28"/>
          <w:szCs w:val="28"/>
          <w:lang w:val="uk-UA" w:eastAsia="uk-UA"/>
        </w:rPr>
        <w:t xml:space="preserve">» та із запаленими свічками </w:t>
      </w:r>
      <w:r w:rsidRPr="00E532D2">
        <w:rPr>
          <w:sz w:val="28"/>
          <w:szCs w:val="28"/>
          <w:lang w:val="uk-UA" w:eastAsia="uk-UA"/>
        </w:rPr>
        <w:t xml:space="preserve"> вшанували загиблих хвилиною мовчання</w:t>
      </w:r>
      <w:r w:rsidR="000D09F3">
        <w:rPr>
          <w:sz w:val="28"/>
          <w:szCs w:val="28"/>
          <w:lang w:val="uk-UA" w:eastAsia="uk-UA"/>
        </w:rPr>
        <w:t>.</w:t>
      </w:r>
      <w:r w:rsidR="00135B70" w:rsidRPr="00A10F97">
        <w:rPr>
          <w:sz w:val="28"/>
          <w:szCs w:val="28"/>
          <w:lang w:val="uk-UA"/>
        </w:rPr>
        <w:t xml:space="preserve"> </w:t>
      </w:r>
      <w:r w:rsidR="000D09F3">
        <w:rPr>
          <w:sz w:val="28"/>
          <w:szCs w:val="28"/>
          <w:lang w:val="uk-UA"/>
        </w:rPr>
        <w:t xml:space="preserve"> </w:t>
      </w:r>
    </w:p>
    <w:p w:rsidR="000D09F3" w:rsidRPr="00197F49" w:rsidRDefault="000D09F3" w:rsidP="000D09F3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На виконання </w:t>
      </w:r>
      <w:r w:rsidR="00135B70" w:rsidRPr="00A10F97">
        <w:rPr>
          <w:sz w:val="28"/>
          <w:szCs w:val="28"/>
          <w:lang w:val="uk-UA"/>
        </w:rPr>
        <w:t>Указ</w:t>
      </w:r>
      <w:r w:rsidR="00135B70">
        <w:rPr>
          <w:sz w:val="28"/>
          <w:szCs w:val="28"/>
          <w:lang w:val="uk-UA"/>
        </w:rPr>
        <w:t>у</w:t>
      </w:r>
      <w:r w:rsidR="00135B70" w:rsidRPr="00A10F97">
        <w:rPr>
          <w:sz w:val="28"/>
          <w:szCs w:val="28"/>
          <w:lang w:val="uk-UA"/>
        </w:rPr>
        <w:t xml:space="preserve"> Президента України від 14 жовтня 2014 року </w:t>
      </w:r>
      <w:r>
        <w:rPr>
          <w:sz w:val="28"/>
          <w:szCs w:val="28"/>
          <w:lang w:val="uk-UA"/>
        </w:rPr>
        <w:t xml:space="preserve">                  </w:t>
      </w:r>
      <w:r w:rsidR="00135B70" w:rsidRPr="00A10F97">
        <w:rPr>
          <w:sz w:val="28"/>
          <w:szCs w:val="28"/>
          <w:lang w:val="uk-UA"/>
        </w:rPr>
        <w:t>№ 806/2014 «Про День захисника України»</w:t>
      </w:r>
      <w:r w:rsidR="00915B88">
        <w:rPr>
          <w:sz w:val="28"/>
          <w:szCs w:val="28"/>
          <w:lang w:val="uk-UA"/>
        </w:rPr>
        <w:t xml:space="preserve"> </w:t>
      </w:r>
      <w:r w:rsidRPr="00197F49">
        <w:rPr>
          <w:sz w:val="28"/>
          <w:szCs w:val="28"/>
        </w:rPr>
        <w:t>організовано п</w:t>
      </w:r>
      <w:r>
        <w:rPr>
          <w:sz w:val="28"/>
          <w:szCs w:val="28"/>
        </w:rPr>
        <w:t>ерегляд документального фільму «Аеропорт»</w:t>
      </w:r>
      <w:r w:rsidRPr="00197F49">
        <w:rPr>
          <w:sz w:val="28"/>
          <w:szCs w:val="28"/>
        </w:rPr>
        <w:t>, присвяченого воїнам АТО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У</w:t>
      </w:r>
      <w:r w:rsidRPr="00197F49">
        <w:rPr>
          <w:sz w:val="28"/>
          <w:szCs w:val="28"/>
        </w:rPr>
        <w:t>чні 8-10-х класів відвідали Військово-медичний клін</w:t>
      </w:r>
      <w:r>
        <w:rPr>
          <w:sz w:val="28"/>
          <w:szCs w:val="28"/>
        </w:rPr>
        <w:t xml:space="preserve">ічний центр Північного регіону. Діти привітали  воїнів </w:t>
      </w:r>
      <w:r w:rsidRPr="00197F49">
        <w:rPr>
          <w:sz w:val="28"/>
          <w:szCs w:val="28"/>
        </w:rPr>
        <w:t>зі святом, подарували дитячі малюнки та власноруч виготовлену ляльку з побажаннями здоров’я, миру та добра.</w:t>
      </w:r>
    </w:p>
    <w:p w:rsidR="00A10F97" w:rsidRPr="000D09F3" w:rsidRDefault="000D09F3" w:rsidP="00915B88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7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70367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До Дня Збройних сил України проведено урок мужності «</w:t>
      </w:r>
      <w:r w:rsidRPr="000D6CCA">
        <w:rPr>
          <w:sz w:val="28"/>
          <w:szCs w:val="28"/>
        </w:rPr>
        <w:t>За Україну, за її вол</w:t>
      </w:r>
      <w:r>
        <w:rPr>
          <w:sz w:val="28"/>
          <w:szCs w:val="28"/>
        </w:rPr>
        <w:t>ю, за честь, за славу, за народ» (5-10 класи)</w:t>
      </w:r>
      <w:r w:rsidRPr="000D6CC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15B88" w:rsidRDefault="00A10F97" w:rsidP="00915B88">
      <w:pPr>
        <w:spacing w:line="360" w:lineRule="auto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</w:t>
      </w:r>
      <w:r w:rsidR="0070367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На виконання </w:t>
      </w:r>
      <w:r w:rsidR="00135B70" w:rsidRPr="00A10F97">
        <w:rPr>
          <w:sz w:val="28"/>
          <w:szCs w:val="28"/>
          <w:lang w:val="uk-UA"/>
        </w:rPr>
        <w:t>Указ</w:t>
      </w:r>
      <w:r w:rsidR="00135B70">
        <w:rPr>
          <w:sz w:val="28"/>
          <w:szCs w:val="28"/>
          <w:lang w:val="uk-UA"/>
        </w:rPr>
        <w:t>у</w:t>
      </w:r>
      <w:r w:rsidR="00135B70" w:rsidRPr="00A10F97">
        <w:rPr>
          <w:sz w:val="28"/>
          <w:szCs w:val="28"/>
          <w:lang w:val="uk-UA"/>
        </w:rPr>
        <w:t xml:space="preserve"> Президента України від 13 листопада 2014 року                          № 872/2014 «Про День Гідності та Свободи»</w:t>
      </w:r>
      <w:r>
        <w:rPr>
          <w:sz w:val="28"/>
          <w:szCs w:val="28"/>
          <w:lang w:val="uk-UA"/>
        </w:rPr>
        <w:t xml:space="preserve"> </w:t>
      </w:r>
      <w:r w:rsidRPr="00197F49">
        <w:rPr>
          <w:sz w:val="28"/>
          <w:szCs w:val="28"/>
          <w:shd w:val="clear" w:color="auto" w:fill="FFFFFF"/>
          <w:lang w:val="uk-UA"/>
        </w:rPr>
        <w:t xml:space="preserve">учні </w:t>
      </w:r>
      <w:r w:rsidRPr="00B34B69">
        <w:rPr>
          <w:sz w:val="28"/>
          <w:szCs w:val="28"/>
          <w:shd w:val="clear" w:color="auto" w:fill="FFFFFF"/>
        </w:rPr>
        <w:t> </w:t>
      </w:r>
      <w:r w:rsidRPr="00197F49">
        <w:rPr>
          <w:sz w:val="28"/>
          <w:szCs w:val="28"/>
          <w:shd w:val="clear" w:color="auto" w:fill="FFFFFF"/>
          <w:lang w:val="uk-UA"/>
        </w:rPr>
        <w:t>переглянули документальний фільм про відвагу, стійкість громадян, які віддали своє життя, захищаючи ідеали демократії, відстоюючи права та свободи людини, європейське майбутнє України</w:t>
      </w:r>
      <w:r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35B70" w:rsidRPr="00A10F97">
        <w:rPr>
          <w:sz w:val="28"/>
          <w:szCs w:val="28"/>
          <w:lang w:val="uk-UA"/>
        </w:rPr>
        <w:t xml:space="preserve"> </w:t>
      </w:r>
      <w:r w:rsidR="0025705A" w:rsidRPr="00321E04">
        <w:rPr>
          <w:sz w:val="28"/>
          <w:szCs w:val="28"/>
          <w:lang w:val="uk-UA"/>
        </w:rPr>
        <w:t>виконано в повному обсязі</w:t>
      </w:r>
      <w:r w:rsidR="0025705A">
        <w:rPr>
          <w:sz w:val="28"/>
          <w:szCs w:val="28"/>
          <w:lang w:val="uk-UA"/>
        </w:rPr>
        <w:t>.</w:t>
      </w:r>
      <w:r w:rsidR="00915B88">
        <w:rPr>
          <w:sz w:val="28"/>
          <w:szCs w:val="28"/>
          <w:lang w:val="uk-UA" w:eastAsia="uk-UA"/>
        </w:rPr>
        <w:t xml:space="preserve">      </w:t>
      </w:r>
    </w:p>
    <w:p w:rsidR="0025705A" w:rsidRPr="00321E04" w:rsidRDefault="00915B88" w:rsidP="00915B88">
      <w:pPr>
        <w:spacing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    У ході відзначення Дня Соборності України відбувся Урок Соборності,</w:t>
      </w:r>
      <w:r w:rsidRPr="008F6B6D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організована виставка дитячих малюнків «Україна – єдина держава» (</w:t>
      </w:r>
      <w:r w:rsidRPr="00135B70">
        <w:rPr>
          <w:sz w:val="28"/>
          <w:szCs w:val="28"/>
        </w:rPr>
        <w:t xml:space="preserve">Указ </w:t>
      </w:r>
      <w:r w:rsidRPr="00135B70">
        <w:rPr>
          <w:sz w:val="28"/>
          <w:szCs w:val="28"/>
        </w:rPr>
        <w:lastRenderedPageBreak/>
        <w:t>Президента України від 13 листопада 20</w:t>
      </w:r>
      <w:r>
        <w:rPr>
          <w:sz w:val="28"/>
          <w:szCs w:val="28"/>
        </w:rPr>
        <w:t>14 року</w:t>
      </w:r>
      <w:r w:rsidRPr="00135B70">
        <w:rPr>
          <w:sz w:val="28"/>
          <w:szCs w:val="28"/>
        </w:rPr>
        <w:t xml:space="preserve"> № 871/2014 «Про День Соборності України»</w:t>
      </w:r>
      <w:r>
        <w:rPr>
          <w:sz w:val="28"/>
          <w:szCs w:val="28"/>
          <w:lang w:val="uk-UA"/>
        </w:rPr>
        <w:t>).</w:t>
      </w:r>
    </w:p>
    <w:p w:rsidR="0025705A" w:rsidRPr="009F3B26" w:rsidRDefault="0025705A" w:rsidP="0025705A">
      <w:pPr>
        <w:spacing w:line="360" w:lineRule="auto"/>
        <w:ind w:right="-1"/>
        <w:jc w:val="both"/>
        <w:rPr>
          <w:bCs/>
          <w:sz w:val="28"/>
          <w:szCs w:val="28"/>
          <w:lang w:val="uk-UA"/>
        </w:rPr>
      </w:pPr>
      <w:r w:rsidRPr="009F3B26">
        <w:rPr>
          <w:sz w:val="28"/>
          <w:szCs w:val="28"/>
          <w:lang w:val="uk-UA"/>
        </w:rPr>
        <w:t xml:space="preserve"> </w:t>
      </w:r>
      <w:r w:rsidRPr="009F3B26">
        <w:rPr>
          <w:sz w:val="28"/>
          <w:szCs w:val="28"/>
          <w:lang w:val="uk-UA"/>
        </w:rPr>
        <w:tab/>
      </w:r>
      <w:r w:rsidR="00703670">
        <w:rPr>
          <w:sz w:val="28"/>
          <w:szCs w:val="28"/>
          <w:lang w:val="uk-UA"/>
        </w:rPr>
        <w:t xml:space="preserve"> </w:t>
      </w:r>
      <w:r w:rsidR="00135B70">
        <w:rPr>
          <w:sz w:val="28"/>
          <w:szCs w:val="28"/>
          <w:lang w:val="uk-UA"/>
        </w:rPr>
        <w:t xml:space="preserve">Пункти 1, 6, </w:t>
      </w:r>
      <w:r w:rsidRPr="009F3B26">
        <w:rPr>
          <w:sz w:val="28"/>
          <w:szCs w:val="28"/>
          <w:lang w:val="uk-UA"/>
        </w:rPr>
        <w:t>11 заходів щодо реалізації Загальнодержавної програми «Національний план дій щодо реалізації  Конвенції ООН про права дитини» на період до 2016 року»</w:t>
      </w:r>
      <w:r w:rsidR="00485E47">
        <w:rPr>
          <w:sz w:val="28"/>
          <w:szCs w:val="28"/>
          <w:lang w:val="uk-UA"/>
        </w:rPr>
        <w:t xml:space="preserve">  </w:t>
      </w:r>
      <w:r w:rsidRPr="009F3B26">
        <w:rPr>
          <w:sz w:val="28"/>
          <w:szCs w:val="28"/>
          <w:lang w:val="uk-UA"/>
        </w:rPr>
        <w:t>виконано, залишаються на</w:t>
      </w:r>
      <w:r w:rsidR="00135B70">
        <w:rPr>
          <w:sz w:val="28"/>
          <w:szCs w:val="28"/>
          <w:lang w:val="uk-UA"/>
        </w:rPr>
        <w:t xml:space="preserve"> контролі пункти </w:t>
      </w:r>
      <w:r w:rsidRPr="009F3B26">
        <w:rPr>
          <w:sz w:val="28"/>
          <w:szCs w:val="28"/>
          <w:lang w:val="uk-UA"/>
        </w:rPr>
        <w:t>2,</w:t>
      </w:r>
      <w:r w:rsidR="00135B70">
        <w:rPr>
          <w:sz w:val="28"/>
          <w:szCs w:val="28"/>
          <w:lang w:val="uk-UA"/>
        </w:rPr>
        <w:t xml:space="preserve"> 3, 4, 5, 7, 8, 9, 12, 13, 14, 16, 17, </w:t>
      </w:r>
      <w:r w:rsidRPr="009F3B26">
        <w:rPr>
          <w:sz w:val="28"/>
          <w:szCs w:val="28"/>
          <w:lang w:val="uk-UA"/>
        </w:rPr>
        <w:t>18 заходів</w:t>
      </w:r>
      <w:r w:rsidRPr="009F3B26">
        <w:rPr>
          <w:bCs/>
          <w:sz w:val="28"/>
          <w:szCs w:val="28"/>
          <w:lang w:val="uk-UA"/>
        </w:rPr>
        <w:t xml:space="preserve"> термін дії, яких не надійшов.</w:t>
      </w:r>
    </w:p>
    <w:p w:rsidR="00485E47" w:rsidRDefault="00703670" w:rsidP="0025705A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35B70">
        <w:rPr>
          <w:sz w:val="28"/>
          <w:szCs w:val="28"/>
          <w:lang w:val="uk-UA"/>
        </w:rPr>
        <w:t xml:space="preserve">Пункти 2, </w:t>
      </w:r>
      <w:r w:rsidR="0025705A" w:rsidRPr="009F3B26">
        <w:rPr>
          <w:sz w:val="28"/>
          <w:szCs w:val="28"/>
          <w:lang w:val="uk-UA"/>
        </w:rPr>
        <w:t>3  заходів щодо виконання наказу Міністерства освіти і науки України від 30 грудня 2010 року № 1312 «Про затвердження плану заходів щодо реалізації Національної кампанії «Стоп насильству!» на період до 2015 року» виконано</w:t>
      </w:r>
      <w:r w:rsidR="00485E47">
        <w:rPr>
          <w:sz w:val="28"/>
          <w:szCs w:val="28"/>
          <w:lang w:val="uk-UA"/>
        </w:rPr>
        <w:t>.</w:t>
      </w:r>
    </w:p>
    <w:p w:rsidR="00605E8F" w:rsidRDefault="00703670" w:rsidP="00915B88">
      <w:pPr>
        <w:spacing w:line="360" w:lineRule="auto"/>
        <w:ind w:right="-1"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 w:rsidR="0025705A" w:rsidRPr="009F3B26">
        <w:rPr>
          <w:sz w:val="28"/>
          <w:szCs w:val="28"/>
          <w:lang w:val="uk-UA"/>
        </w:rPr>
        <w:t xml:space="preserve">Заходи щодо виконання Державної  цільової соціальної програми розвитку дошкільної освіти на період до 2017 року (постанова Кабінету Міністрів України від 13 квітня 2011 року № 629),  перебувають  на контролі, </w:t>
      </w:r>
      <w:r w:rsidR="0025705A" w:rsidRPr="009F3B26">
        <w:rPr>
          <w:bCs/>
          <w:sz w:val="28"/>
          <w:szCs w:val="28"/>
          <w:lang w:val="uk-UA"/>
        </w:rPr>
        <w:t xml:space="preserve"> термін дії, яких не надійшов.</w:t>
      </w:r>
      <w:r w:rsidR="00605E8F">
        <w:rPr>
          <w:sz w:val="28"/>
          <w:szCs w:val="28"/>
          <w:lang w:val="uk-UA"/>
        </w:rPr>
        <w:t xml:space="preserve">      </w:t>
      </w:r>
    </w:p>
    <w:p w:rsidR="0025705A" w:rsidRDefault="0025705A" w:rsidP="0025705A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На підставі вищевикладеного</w:t>
      </w:r>
    </w:p>
    <w:p w:rsidR="0025705A" w:rsidRDefault="0025705A" w:rsidP="0025705A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5705A" w:rsidRDefault="0025705A" w:rsidP="0025705A">
      <w:pPr>
        <w:pStyle w:val="a5"/>
        <w:spacing w:before="0" w:beforeAutospacing="0" w:after="0" w:afterAutospacing="0" w:line="360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Стан виконання заходів щодо виконання державних та регіон</w:t>
      </w:r>
      <w:r w:rsidR="00915B88">
        <w:rPr>
          <w:sz w:val="28"/>
          <w:szCs w:val="28"/>
          <w:lang w:val="uk-UA"/>
        </w:rPr>
        <w:t>альних програм за І семестр 2015/2016</w:t>
      </w:r>
      <w:r>
        <w:rPr>
          <w:sz w:val="28"/>
          <w:szCs w:val="28"/>
          <w:lang w:val="uk-UA"/>
        </w:rPr>
        <w:t xml:space="preserve"> навчального року вважати достатнім.                                                              2. Коваленко Г.І., заступнику директора з виховної роботи, Єрмоленко О.К., заступнику директора з адміністративно-господарської роботи,  тримати на контролі</w:t>
      </w:r>
      <w:r w:rsidRPr="00E1631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виконання заходів щодо реалізації державних та регіональних програм.</w:t>
      </w:r>
    </w:p>
    <w:p w:rsidR="0025705A" w:rsidRDefault="0025705A" w:rsidP="0025705A">
      <w:pPr>
        <w:pStyle w:val="a5"/>
        <w:spacing w:before="0" w:beforeAutospacing="0" w:after="0" w:afterAutospacing="0" w:line="360" w:lineRule="auto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</w:t>
      </w:r>
      <w:r w:rsidR="00915B88">
        <w:rPr>
          <w:bCs/>
          <w:sz w:val="28"/>
          <w:szCs w:val="28"/>
          <w:lang w:val="uk-UA"/>
        </w:rPr>
        <w:t xml:space="preserve">      Протягом  ІІ семестру 2015/2016</w:t>
      </w:r>
      <w:r>
        <w:rPr>
          <w:bCs/>
          <w:sz w:val="28"/>
          <w:szCs w:val="28"/>
          <w:lang w:val="uk-UA"/>
        </w:rPr>
        <w:t xml:space="preserve"> навчального року</w:t>
      </w:r>
    </w:p>
    <w:p w:rsidR="0025705A" w:rsidRPr="005140D4" w:rsidRDefault="0025705A" w:rsidP="0025705A">
      <w:pPr>
        <w:pStyle w:val="a5"/>
        <w:spacing w:before="0" w:beforeAutospacing="0" w:after="0" w:afterAutospacing="0" w:line="360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даного наказу залишаю за собою.                           </w:t>
      </w:r>
      <w:r w:rsidR="00627A80">
        <w:rPr>
          <w:sz w:val="28"/>
          <w:szCs w:val="28"/>
          <w:lang w:val="uk-UA"/>
        </w:rPr>
        <w:t xml:space="preserve">                     Заступник директора з навчально-виховної роботи</w:t>
      </w:r>
      <w:r>
        <w:rPr>
          <w:sz w:val="28"/>
          <w:szCs w:val="28"/>
          <w:lang w:val="uk-UA"/>
        </w:rPr>
        <w:t xml:space="preserve">   </w:t>
      </w:r>
      <w:r w:rsidR="00627A80">
        <w:rPr>
          <w:sz w:val="28"/>
          <w:szCs w:val="28"/>
          <w:lang w:val="uk-UA"/>
        </w:rPr>
        <w:t xml:space="preserve">        Т.А.Данильченко</w:t>
      </w:r>
      <w:r>
        <w:rPr>
          <w:sz w:val="28"/>
          <w:szCs w:val="28"/>
          <w:lang w:val="uk-UA"/>
        </w:rPr>
        <w:t xml:space="preserve"> </w:t>
      </w:r>
    </w:p>
    <w:p w:rsidR="0025705A" w:rsidRDefault="0025705A" w:rsidP="0025705A">
      <w:pPr>
        <w:pStyle w:val="a5"/>
        <w:spacing w:before="0" w:beforeAutospacing="0" w:after="0" w:afterAutospacing="0" w:line="360" w:lineRule="auto"/>
        <w:jc w:val="both"/>
        <w:rPr>
          <w:sz w:val="22"/>
          <w:szCs w:val="22"/>
          <w:lang w:val="uk-UA"/>
        </w:rPr>
      </w:pPr>
      <w:r w:rsidRPr="00A9667D">
        <w:rPr>
          <w:sz w:val="22"/>
          <w:szCs w:val="22"/>
          <w:lang w:val="uk-UA"/>
        </w:rPr>
        <w:t>Коваленко,3-70-30-63</w:t>
      </w:r>
    </w:p>
    <w:p w:rsidR="0025705A" w:rsidRPr="00D04DF3" w:rsidRDefault="0025705A" w:rsidP="0025705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04DF3">
        <w:rPr>
          <w:sz w:val="28"/>
          <w:szCs w:val="28"/>
          <w:lang w:val="uk-UA"/>
        </w:rPr>
        <w:t>З наказом озна</w:t>
      </w:r>
      <w:r>
        <w:rPr>
          <w:sz w:val="28"/>
          <w:szCs w:val="28"/>
          <w:lang w:val="uk-UA"/>
        </w:rPr>
        <w:t xml:space="preserve">йомлені:             </w:t>
      </w:r>
      <w:r w:rsidR="00627A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О.К.Єрмоленко                                                         </w:t>
      </w:r>
    </w:p>
    <w:p w:rsidR="0025705A" w:rsidRPr="00D04DF3" w:rsidRDefault="0025705A" w:rsidP="0025705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04DF3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D04DF3"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>І.</w:t>
      </w:r>
      <w:r w:rsidRPr="00D04DF3">
        <w:rPr>
          <w:sz w:val="28"/>
          <w:szCs w:val="28"/>
          <w:lang w:val="uk-UA"/>
        </w:rPr>
        <w:t>Коваленко</w:t>
      </w:r>
    </w:p>
    <w:p w:rsidR="0025705A" w:rsidRPr="003E7445" w:rsidRDefault="0025705A" w:rsidP="0025705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04DF3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          </w:t>
      </w:r>
    </w:p>
    <w:p w:rsidR="00DD1862" w:rsidRDefault="00DD1862" w:rsidP="0017686B">
      <w:pPr>
        <w:rPr>
          <w:b/>
          <w:sz w:val="28"/>
          <w:szCs w:val="28"/>
          <w:lang w:val="uk-UA"/>
        </w:rPr>
      </w:pPr>
    </w:p>
    <w:sectPr w:rsidR="00DD1862" w:rsidSect="00627A80">
      <w:headerReference w:type="default" r:id="rId11"/>
      <w:pgSz w:w="11906" w:h="16838"/>
      <w:pgMar w:top="567" w:right="567" w:bottom="1134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35" w:rsidRDefault="009C3E35" w:rsidP="005A271E">
      <w:r>
        <w:separator/>
      </w:r>
    </w:p>
  </w:endnote>
  <w:endnote w:type="continuationSeparator" w:id="0">
    <w:p w:rsidR="009C3E35" w:rsidRDefault="009C3E35" w:rsidP="005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35" w:rsidRDefault="009C3E35" w:rsidP="005A271E">
      <w:r>
        <w:separator/>
      </w:r>
    </w:p>
  </w:footnote>
  <w:footnote w:type="continuationSeparator" w:id="0">
    <w:p w:rsidR="009C3E35" w:rsidRDefault="009C3E35" w:rsidP="005A2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29662"/>
      <w:docPartObj>
        <w:docPartGallery w:val="Page Numbers (Top of Page)"/>
        <w:docPartUnique/>
      </w:docPartObj>
    </w:sdtPr>
    <w:sdtEndPr/>
    <w:sdtContent>
      <w:p w:rsidR="005A271E" w:rsidRDefault="009C3E3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44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A271E" w:rsidRDefault="005A27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2211"/>
    <w:multiLevelType w:val="hybridMultilevel"/>
    <w:tmpl w:val="160C4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94943"/>
    <w:multiLevelType w:val="hybridMultilevel"/>
    <w:tmpl w:val="F4680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70632"/>
    <w:multiLevelType w:val="hybridMultilevel"/>
    <w:tmpl w:val="88EE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6B"/>
    <w:rsid w:val="00060156"/>
    <w:rsid w:val="00073C31"/>
    <w:rsid w:val="00077B2B"/>
    <w:rsid w:val="00090401"/>
    <w:rsid w:val="000C37C5"/>
    <w:rsid w:val="000D09F3"/>
    <w:rsid w:val="000E54E3"/>
    <w:rsid w:val="0010764F"/>
    <w:rsid w:val="00116619"/>
    <w:rsid w:val="00135B70"/>
    <w:rsid w:val="0017686B"/>
    <w:rsid w:val="001810E3"/>
    <w:rsid w:val="0025705A"/>
    <w:rsid w:val="00257AA4"/>
    <w:rsid w:val="00277819"/>
    <w:rsid w:val="002B5147"/>
    <w:rsid w:val="002E5792"/>
    <w:rsid w:val="002F7B6C"/>
    <w:rsid w:val="00306643"/>
    <w:rsid w:val="00321E04"/>
    <w:rsid w:val="003536E8"/>
    <w:rsid w:val="00380CEF"/>
    <w:rsid w:val="00391DB1"/>
    <w:rsid w:val="003E7445"/>
    <w:rsid w:val="003F0F22"/>
    <w:rsid w:val="003F1B6D"/>
    <w:rsid w:val="00423438"/>
    <w:rsid w:val="004502D3"/>
    <w:rsid w:val="00470C82"/>
    <w:rsid w:val="004811B4"/>
    <w:rsid w:val="00485E47"/>
    <w:rsid w:val="004931D9"/>
    <w:rsid w:val="004B30BB"/>
    <w:rsid w:val="004B43DB"/>
    <w:rsid w:val="004E04CA"/>
    <w:rsid w:val="004E4314"/>
    <w:rsid w:val="005140D4"/>
    <w:rsid w:val="0054107C"/>
    <w:rsid w:val="005A271E"/>
    <w:rsid w:val="005A2747"/>
    <w:rsid w:val="005A2786"/>
    <w:rsid w:val="005A6268"/>
    <w:rsid w:val="005D69A9"/>
    <w:rsid w:val="005D72F6"/>
    <w:rsid w:val="005D7596"/>
    <w:rsid w:val="00605E8F"/>
    <w:rsid w:val="006202A4"/>
    <w:rsid w:val="00620889"/>
    <w:rsid w:val="00627A80"/>
    <w:rsid w:val="0065791F"/>
    <w:rsid w:val="006A0811"/>
    <w:rsid w:val="006A4B1E"/>
    <w:rsid w:val="006F1137"/>
    <w:rsid w:val="006F54FD"/>
    <w:rsid w:val="00703670"/>
    <w:rsid w:val="00717BA5"/>
    <w:rsid w:val="00751258"/>
    <w:rsid w:val="00765164"/>
    <w:rsid w:val="00770832"/>
    <w:rsid w:val="00772689"/>
    <w:rsid w:val="007A6B57"/>
    <w:rsid w:val="007C3188"/>
    <w:rsid w:val="007C6F72"/>
    <w:rsid w:val="0081362C"/>
    <w:rsid w:val="00814001"/>
    <w:rsid w:val="00817BE0"/>
    <w:rsid w:val="00825AEE"/>
    <w:rsid w:val="0086079D"/>
    <w:rsid w:val="008745B3"/>
    <w:rsid w:val="008A4D66"/>
    <w:rsid w:val="008C6789"/>
    <w:rsid w:val="008C744E"/>
    <w:rsid w:val="00915B88"/>
    <w:rsid w:val="00947ACF"/>
    <w:rsid w:val="009860C4"/>
    <w:rsid w:val="009C3E35"/>
    <w:rsid w:val="009F3B26"/>
    <w:rsid w:val="009F5BAA"/>
    <w:rsid w:val="00A10F97"/>
    <w:rsid w:val="00A115A3"/>
    <w:rsid w:val="00A2602F"/>
    <w:rsid w:val="00A46C48"/>
    <w:rsid w:val="00A57707"/>
    <w:rsid w:val="00A953C0"/>
    <w:rsid w:val="00A9667D"/>
    <w:rsid w:val="00B017C8"/>
    <w:rsid w:val="00B054DC"/>
    <w:rsid w:val="00B76175"/>
    <w:rsid w:val="00B772F7"/>
    <w:rsid w:val="00BD0DC4"/>
    <w:rsid w:val="00C556D2"/>
    <w:rsid w:val="00C93531"/>
    <w:rsid w:val="00CA2AFA"/>
    <w:rsid w:val="00CC4BC5"/>
    <w:rsid w:val="00D04DF3"/>
    <w:rsid w:val="00D42678"/>
    <w:rsid w:val="00D60DF4"/>
    <w:rsid w:val="00D927F9"/>
    <w:rsid w:val="00DD1862"/>
    <w:rsid w:val="00DE7DF4"/>
    <w:rsid w:val="00E1631E"/>
    <w:rsid w:val="00E34B90"/>
    <w:rsid w:val="00E54410"/>
    <w:rsid w:val="00EB28F7"/>
    <w:rsid w:val="00F72270"/>
    <w:rsid w:val="00F914C2"/>
    <w:rsid w:val="00FB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8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4811B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A27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2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27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2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A271E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5A271E"/>
    <w:rPr>
      <w:rFonts w:eastAsiaTheme="minorEastAsia"/>
    </w:rPr>
  </w:style>
  <w:style w:type="character" w:customStyle="1" w:styleId="apple-converted-space">
    <w:name w:val="apple-converted-space"/>
    <w:basedOn w:val="a0"/>
    <w:rsid w:val="00605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8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4811B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A27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2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27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2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A271E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5A271E"/>
    <w:rPr>
      <w:rFonts w:eastAsiaTheme="minorEastAsia"/>
    </w:rPr>
  </w:style>
  <w:style w:type="character" w:customStyle="1" w:styleId="apple-converted-space">
    <w:name w:val="apple-converted-space"/>
    <w:basedOn w:val="a0"/>
    <w:rsid w:val="0060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D6DA-8B5F-483C-98C3-F3877FA7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2016-01-28T09:13:00Z</cp:lastPrinted>
  <dcterms:created xsi:type="dcterms:W3CDTF">2016-03-09T17:21:00Z</dcterms:created>
  <dcterms:modified xsi:type="dcterms:W3CDTF">2016-03-09T17:21:00Z</dcterms:modified>
</cp:coreProperties>
</file>