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6" w:rsidRDefault="005B7601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r>
      <w:r w:rsidRPr="005B760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B31836" w:rsidRDefault="00B31836" w:rsidP="00B31836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B31836" w:rsidRDefault="00B31836" w:rsidP="00B31836">
                    <w:pPr>
                      <w:rPr>
                        <w:color w:val="1F497D" w:themeColor="text2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B46C5F" w:rsidRPr="005D31CE" w:rsidRDefault="00B46C5F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CE">
        <w:rPr>
          <w:rFonts w:ascii="Times New Roman" w:hAnsi="Times New Roman" w:cs="Times New Roman"/>
          <w:b/>
          <w:sz w:val="28"/>
          <w:szCs w:val="28"/>
        </w:rPr>
        <w:t xml:space="preserve">НАКАЗ  </w:t>
      </w:r>
    </w:p>
    <w:p w:rsidR="00B46C5F" w:rsidRDefault="00B46C5F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5F" w:rsidRDefault="00B46C5F" w:rsidP="00B46C5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01.09.20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815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м.Харків                          </w:t>
      </w:r>
      <w:bookmarkStart w:id="0" w:name="_GoBack"/>
      <w:bookmarkEnd w:id="0"/>
      <w:r w:rsidR="00FD3E4D">
        <w:rPr>
          <w:rFonts w:ascii="Times New Roman" w:hAnsi="Times New Roman" w:cs="Times New Roman"/>
          <w:sz w:val="28"/>
          <w:szCs w:val="28"/>
        </w:rPr>
        <w:tab/>
        <w:t xml:space="preserve">      № 143</w:t>
      </w:r>
    </w:p>
    <w:p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Про організацію роботи</w:t>
      </w:r>
    </w:p>
    <w:p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щодо соціального</w:t>
      </w:r>
    </w:p>
    <w:p w:rsidR="00B46C5F" w:rsidRDefault="00381534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захисту дітей у 2016/2017</w:t>
      </w:r>
    </w:p>
    <w:p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навчальному році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C5F" w:rsidRPr="0005079C" w:rsidRDefault="00B46C5F" w:rsidP="00B46C5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         На виконання законів України від 23.05.1991 № 1060-ХІІ «Про освіту», від 01.06.2000 № 1768-III «Про охорону дитинства», від 13.05.1999 № 651-ХІ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 «Про загальну середню освіту», від 13.01.2005 № 2342-І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від 02.06.2005 № 2623-І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 «Про основи соціального захисту бездомних громадян і безпритульних дітей», від 15.11.2001 № 2789-ІІІ «Про попередження насильства в сім’ї», Указів Президента України від 11.07.2005 № 1086/2005 «Про першочергові заходи щодо захисту прав дітей»,  від 28.01.2000 № 113/2000 «Про додаткові заходи щодо запобігання дитячій бездоглядності», від 23.06.2001 № 467/2001 «Про додаткові заходи щодо вдосконалення соціальної роботи з дітьми, молоддю та сім’ями», від 04.05.2007 № 376/2007 «Про додаткові заходи щодо захисту прав  та законних інтересів дітей», Постанови Кабінету Міністрів України від 05.04.1994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піклування», доручення Харківської обласної державної адміністрації від 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29.03.2007 № 01-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24/1827 «Щодо встановлення юридичного статусу дітей-сиріт та дітей, позбавлених батьківського піклування, дотримання їх житлових та майнових прав», з метою організації роботи щодо соціального захисту вихованців закладу</w:t>
      </w:r>
    </w:p>
    <w:p w:rsidR="00B46C5F" w:rsidRPr="0005079C" w:rsidRDefault="00B46C5F" w:rsidP="00B46C5F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НАКАЗУЮ: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Вважати пріоритетними напрямками роботи щодо соціал</w:t>
      </w:r>
      <w:r w:rsidR="00381534">
        <w:rPr>
          <w:rFonts w:ascii="Times New Roman" w:hAnsi="Times New Roman" w:cs="Times New Roman"/>
          <w:sz w:val="28"/>
          <w:szCs w:val="28"/>
        </w:rPr>
        <w:t>ьного захисту вихованців на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рік: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1.1.Захист майнових та житлових прав дітей-сиріт та дітей, позбавлених батьківського піклування.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Захист прав дітей, які опинилися у складних життєвих обставинах.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Захист прав дітей пільгових категорій на оздоровлення та відпочинок.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Здійснення роботи щодо подальшого навчання та працевлаштування випускників пільгових категорій.</w:t>
      </w:r>
    </w:p>
    <w:p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Призначити громадського інспектора з охорони дитинства Дуюн.О.А., практичного психолога.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Коваленко Г.І., заступнику директора з виховної роботи: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Ознайомити педагогічних працівників з нормативними документами, що регулюють законодавство в галузі охорони дитинства та  щодо соціального захисту дітей пільгових категорій на засіданні методичного об’єднання класних керівників та вихователів.</w:t>
      </w:r>
    </w:p>
    <w:p w:rsidR="00B46C5F" w:rsidRDefault="00381534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Жовтень  2016</w:t>
      </w:r>
      <w:r w:rsidR="00B4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C5F" w:rsidRDefault="00B46C5F" w:rsidP="00B46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Здійснювати контроль за виконанням заходів щодо захисту прав та законних інтересів дітей. 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Протягом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Продовжити співпрацю зі службами у справах дітей, центрами соціальних служб для дітей сім’ї та молоді  за місцем проживання дітей пільгових категорій щодо їх соціального захисту.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Протягом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3.4. Організувати  роз’яснювальну роботу серед батьків про сучасне законодавство щодо  соціального захисту дітей пільгових категорій (право на щомісячну соціальну допомогу, безкоштовне оздоровлення, захист майнових та житлових прав дітей-сиріт та дітей, позбавлених батьківського піклування тощо).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Протягом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Налагодити співпрацю з комітетами</w:t>
      </w:r>
      <w:r>
        <w:rPr>
          <w:rFonts w:ascii="Times New Roman" w:hAnsi="Times New Roman" w:cs="Times New Roman"/>
          <w:sz w:val="28"/>
        </w:rPr>
        <w:t xml:space="preserve"> у справах сім'ї, молоді та спорту за місцем проживання дітей пільгового контингенту щодо</w:t>
      </w:r>
      <w:r>
        <w:rPr>
          <w:rFonts w:ascii="Times New Roman" w:hAnsi="Times New Roman" w:cs="Times New Roman"/>
          <w:sz w:val="28"/>
          <w:szCs w:val="28"/>
        </w:rPr>
        <w:t xml:space="preserve"> літнього оздоровлення та відпочинку учнів (вихованців).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Березень-травень 2017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Соціальному педагогу:     </w:t>
      </w:r>
    </w:p>
    <w:p w:rsidR="00B46C5F" w:rsidRDefault="00B46C5F" w:rsidP="00B46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Оновлювати базу даних дітей пільгових категорій.              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Щомісячно                                                                                                                </w:t>
      </w:r>
    </w:p>
    <w:p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Продовжити сумісну роботу зі службами у справах дітей щодо оновлення документів в особових справах дітей-сиріт та дітей, позбавлених батьківського піклування </w:t>
      </w:r>
    </w:p>
    <w:p w:rsidR="00B46C5F" w:rsidRPr="00FE2734" w:rsidRDefault="00B46C5F" w:rsidP="00B46C5F">
      <w:pPr>
        <w:spacing w:line="36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До 01.10.2016</w:t>
      </w:r>
      <w:r w:rsidRPr="00FE2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46C5F" w:rsidRDefault="00B31836" w:rsidP="00B46C5F">
      <w:pPr>
        <w:tabs>
          <w:tab w:val="left" w:pos="1618"/>
        </w:tabs>
        <w:spacing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B46C5F">
        <w:rPr>
          <w:rFonts w:ascii="Times New Roman" w:hAnsi="Times New Roman" w:cs="Times New Roman"/>
          <w:sz w:val="28"/>
          <w:szCs w:val="28"/>
        </w:rPr>
        <w:t>. Направити листи до управлінь праці та соціального захисту населення за місцем проживання дітей-сиріт та дітей, позбавлених батьківського піклування з метою поновлення довідок про державну соціальну допомогу.</w:t>
      </w:r>
    </w:p>
    <w:p w:rsidR="00B46C5F" w:rsidRDefault="00B46C5F" w:rsidP="00B46C5F">
      <w:pPr>
        <w:tabs>
          <w:tab w:val="left" w:pos="1618"/>
        </w:tabs>
        <w:spacing w:line="360" w:lineRule="auto"/>
        <w:ind w:left="20" w:righ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До 01.10.2016</w:t>
      </w:r>
    </w:p>
    <w:p w:rsidR="00B46C5F" w:rsidRDefault="00B31836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B46C5F">
        <w:rPr>
          <w:rFonts w:ascii="Times New Roman" w:hAnsi="Times New Roman" w:cs="Times New Roman"/>
          <w:sz w:val="28"/>
          <w:szCs w:val="28"/>
        </w:rPr>
        <w:t>. Здійснювати сумісно зі службами у справах дітей контроль за збереженням майна та житла дітей-сиріт та дітей, позбавлених батьківського піклування. Направити відповідні листи до служб у справах дітей за місцем проживання дітей даної категорії.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До 01.10.2016</w:t>
      </w:r>
    </w:p>
    <w:p w:rsidR="00B46C5F" w:rsidRDefault="00B31836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46C5F">
        <w:rPr>
          <w:rFonts w:ascii="Times New Roman" w:hAnsi="Times New Roman" w:cs="Times New Roman"/>
          <w:sz w:val="28"/>
          <w:szCs w:val="28"/>
        </w:rPr>
        <w:t>.Тримати під постійним контролем питання щодо отримання аліментів дітьми, які позб</w:t>
      </w:r>
      <w:r>
        <w:rPr>
          <w:rFonts w:ascii="Times New Roman" w:hAnsi="Times New Roman" w:cs="Times New Roman"/>
          <w:sz w:val="28"/>
          <w:szCs w:val="28"/>
        </w:rPr>
        <w:t>авлені батьківського піклування.</w:t>
      </w:r>
    </w:p>
    <w:p w:rsidR="00B46C5F" w:rsidRDefault="00381534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 2016/2017</w:t>
      </w:r>
      <w:r w:rsidR="00B46C5F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CE75C9" w:rsidRDefault="00CE75C9" w:rsidP="00CE75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5C9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>
        <w:rPr>
          <w:rFonts w:ascii="Times New Roman" w:hAnsi="Times New Roman" w:cs="Times New Roman"/>
          <w:sz w:val="28"/>
          <w:szCs w:val="28"/>
        </w:rPr>
        <w:t>Оновлювати інформацію</w:t>
      </w:r>
      <w:r w:rsidRPr="00CE75C9">
        <w:rPr>
          <w:rFonts w:ascii="Times New Roman" w:hAnsi="Times New Roman" w:cs="Times New Roman"/>
          <w:sz w:val="28"/>
          <w:szCs w:val="28"/>
        </w:rPr>
        <w:t xml:space="preserve"> щодо питань соціального і правового захисту дітей, створення сприятливих умов для їх фізичного, соціального і духовного розвитку, профілактики злочинності, основ безпеки життєдіяльності</w:t>
      </w:r>
      <w:r>
        <w:rPr>
          <w:rFonts w:ascii="Times New Roman" w:hAnsi="Times New Roman" w:cs="Times New Roman"/>
          <w:sz w:val="28"/>
          <w:szCs w:val="28"/>
        </w:rPr>
        <w:t xml:space="preserve"> на сайті навчального закладу.</w:t>
      </w:r>
    </w:p>
    <w:p w:rsidR="00CE75C9" w:rsidRPr="00CE75C9" w:rsidRDefault="00CE75C9" w:rsidP="00CE75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Щомісячно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Класним керівникам: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Провести обстеження умов проживання дітей пільгових категорій, дітей із сімей, які опинилися у складних життєвих обставинах, дітей, які схильні до правопорушень, бродяжництва та скласти відповідні акти.   </w:t>
      </w:r>
    </w:p>
    <w:p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Вересень 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5.2.Залучити дітей пільгових категорій до занять у гуртках, клубах, спортивних секціях.</w:t>
      </w:r>
    </w:p>
    <w:p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318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До 01.09.2016</w:t>
      </w:r>
    </w:p>
    <w:p w:rsidR="00B46C5F" w:rsidRDefault="00B46C5F" w:rsidP="00B46C5F">
      <w:pPr>
        <w:spacing w:line="360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5.3.Проводити бесіди та індивідуальні консультації для батьків, опікунів (піклувальників),</w:t>
      </w:r>
      <w:r w:rsidR="00781A7B">
        <w:rPr>
          <w:rFonts w:ascii="Times New Roman" w:hAnsi="Times New Roman" w:cs="Times New Roman"/>
          <w:sz w:val="28"/>
          <w:szCs w:val="28"/>
        </w:rPr>
        <w:t xml:space="preserve"> батьків-вихователів, </w:t>
      </w:r>
      <w:r>
        <w:rPr>
          <w:rFonts w:ascii="Times New Roman" w:hAnsi="Times New Roman" w:cs="Times New Roman"/>
          <w:sz w:val="28"/>
          <w:szCs w:val="28"/>
        </w:rPr>
        <w:t xml:space="preserve"> спрямовані на підвищення їх педагогічної компетентності, обізнаності щодо батьківських обов'язків.</w:t>
      </w:r>
    </w:p>
    <w:p w:rsidR="00B46C5F" w:rsidRDefault="00B46C5F" w:rsidP="00B46C5F">
      <w:pPr>
        <w:spacing w:line="360" w:lineRule="auto"/>
        <w:ind w:hanging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Протягом 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                                                                               </w:t>
      </w:r>
    </w:p>
    <w:p w:rsidR="00B46C5F" w:rsidRDefault="00B46C5F" w:rsidP="00B46C5F">
      <w:pPr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5.4.Здійснювати контроль за подальшим навчанням та працевлаштуванням  випус</w:t>
      </w:r>
      <w:r w:rsidR="00B31836">
        <w:rPr>
          <w:rFonts w:ascii="Times New Roman" w:hAnsi="Times New Roman" w:cs="Times New Roman"/>
          <w:sz w:val="28"/>
          <w:szCs w:val="28"/>
        </w:rPr>
        <w:t>кників  пільгових катего</w:t>
      </w:r>
      <w:r w:rsidR="00381534">
        <w:rPr>
          <w:rFonts w:ascii="Times New Roman" w:hAnsi="Times New Roman" w:cs="Times New Roman"/>
          <w:sz w:val="28"/>
          <w:szCs w:val="28"/>
        </w:rPr>
        <w:t>рій  2017</w:t>
      </w:r>
      <w:r>
        <w:rPr>
          <w:rFonts w:ascii="Times New Roman" w:hAnsi="Times New Roman" w:cs="Times New Roman"/>
          <w:sz w:val="28"/>
          <w:szCs w:val="28"/>
        </w:rPr>
        <w:t xml:space="preserve"> року та надавати відповідну інформацію адміністрації навчального закладу.</w:t>
      </w:r>
    </w:p>
    <w:p w:rsidR="00B46C5F" w:rsidRDefault="00B46C5F" w:rsidP="00B46C5F">
      <w:pPr>
        <w:spacing w:line="360" w:lineRule="auto"/>
        <w:ind w:right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Щомісяця   </w:t>
      </w:r>
    </w:p>
    <w:p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Дуюн О.А., практичному психологу:</w:t>
      </w:r>
    </w:p>
    <w:p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31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Здійснювати індивідуальну корекційну роботу з дітьми пільгових категорій, які порушують шкільний режим, мають пропуски навчальних занять без поважних причин.</w:t>
      </w:r>
    </w:p>
    <w:p w:rsidR="00B46C5F" w:rsidRDefault="00B46C5F" w:rsidP="00B46C5F">
      <w:pPr>
        <w:spacing w:line="360" w:lineRule="auto"/>
        <w:ind w:right="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Протягом 2016/2017 </w:t>
      </w:r>
      <w:r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B46C5F" w:rsidRDefault="00B46C5F" w:rsidP="00B46C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hint="eastAsia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тестування й анкетування учнів 9-10-х класів з метою виявлення професійних інтересів.</w:t>
      </w:r>
    </w:p>
    <w:p w:rsidR="00B46C5F" w:rsidRDefault="00B46C5F" w:rsidP="00B46C5F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До 20.10.2016</w:t>
      </w:r>
    </w:p>
    <w:p w:rsidR="00B46C5F" w:rsidRDefault="00B46C5F" w:rsidP="00B46C5F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Проводити індивідуальні й групові консультацій для учнів 9-10-х класів щодо вибору майбутньої професії.</w:t>
      </w:r>
    </w:p>
    <w:p w:rsidR="00B46C5F" w:rsidRDefault="00B46C5F" w:rsidP="00B46C5F">
      <w:pPr>
        <w:shd w:val="clear" w:color="auto" w:fill="FFFFFF"/>
        <w:spacing w:line="360" w:lineRule="auto"/>
        <w:ind w:lef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 Протягом 2016/2017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B31836" w:rsidRDefault="00B31836" w:rsidP="00B31836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Залучити учнів пільгових категорій до роботи у волонтерському загоні.</w:t>
      </w:r>
    </w:p>
    <w:p w:rsidR="00B31836" w:rsidRDefault="00381534" w:rsidP="00B46C5F">
      <w:pPr>
        <w:shd w:val="clear" w:color="auto" w:fill="FFFFFF"/>
        <w:spacing w:line="360" w:lineRule="auto"/>
        <w:ind w:lef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10. 09.2016</w:t>
      </w:r>
    </w:p>
    <w:p w:rsidR="00B46C5F" w:rsidRDefault="00B46C5F" w:rsidP="00B46C5F">
      <w:pPr>
        <w:spacing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виконанням даного наказу залишаю за собою.</w:t>
      </w:r>
    </w:p>
    <w:p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Л.О.Мельнікова</w:t>
      </w:r>
    </w:p>
    <w:p w:rsidR="00B46C5F" w:rsidRDefault="00B46C5F" w:rsidP="00B46C5F">
      <w:pPr>
        <w:spacing w:line="360" w:lineRule="auto"/>
        <w:ind w:left="2694" w:hanging="2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Коваленко, 3-70-30-63</w:t>
      </w:r>
    </w:p>
    <w:p w:rsidR="00B46C5F" w:rsidRDefault="00B46C5F" w:rsidP="00B46C5F">
      <w:pPr>
        <w:spacing w:line="360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80705" w:rsidRDefault="0005079C" w:rsidP="0005079C">
      <w:pPr>
        <w:jc w:val="both"/>
        <w:rPr>
          <w:rFonts w:ascii="Times New Roman" w:hAnsi="Times New Roman" w:cs="Times New Roman"/>
          <w:sz w:val="28"/>
          <w:szCs w:val="28"/>
        </w:rPr>
      </w:pPr>
      <w:r w:rsidRPr="0005079C">
        <w:rPr>
          <w:rFonts w:ascii="Times New Roman" w:hAnsi="Times New Roman" w:cs="Times New Roman"/>
          <w:sz w:val="28"/>
          <w:szCs w:val="28"/>
        </w:rPr>
        <w:t xml:space="preserve">    З наказом ознайомлені:</w:t>
      </w:r>
    </w:p>
    <w:p w:rsidR="0005079C" w:rsidRPr="0005079C" w:rsidRDefault="0005079C" w:rsidP="00980705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05079C">
        <w:rPr>
          <w:rFonts w:ascii="Times New Roman" w:hAnsi="Times New Roman" w:cs="Times New Roman"/>
          <w:sz w:val="28"/>
          <w:szCs w:val="28"/>
        </w:rPr>
        <w:t xml:space="preserve"> </w:t>
      </w:r>
      <w:r w:rsidR="00980705">
        <w:rPr>
          <w:rFonts w:ascii="Times New Roman" w:hAnsi="Times New Roman" w:cs="Times New Roman"/>
          <w:sz w:val="28"/>
          <w:szCs w:val="28"/>
        </w:rPr>
        <w:t xml:space="preserve">   Н.В.Аукштолєнє</w:t>
      </w:r>
    </w:p>
    <w:p w:rsidR="0005079C" w:rsidRPr="0005079C" w:rsidRDefault="00980705" w:rsidP="00980705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79C" w:rsidRPr="0005079C">
        <w:rPr>
          <w:rFonts w:ascii="Times New Roman" w:hAnsi="Times New Roman" w:cs="Times New Roman"/>
          <w:sz w:val="28"/>
          <w:szCs w:val="28"/>
        </w:rPr>
        <w:t>В.Л.Введенська</w:t>
      </w:r>
    </w:p>
    <w:p w:rsidR="0005079C" w:rsidRPr="0005079C" w:rsidRDefault="00980705" w:rsidP="00980705">
      <w:pPr>
        <w:ind w:left="283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79C" w:rsidRPr="0005079C">
        <w:rPr>
          <w:rFonts w:ascii="Times New Roman" w:hAnsi="Times New Roman" w:cs="Times New Roman"/>
          <w:sz w:val="28"/>
          <w:szCs w:val="28"/>
        </w:rPr>
        <w:t xml:space="preserve">Н.М.Воловик                                   </w:t>
      </w:r>
    </w:p>
    <w:p w:rsidR="00B46C5F" w:rsidRPr="0005079C" w:rsidRDefault="009B31FB" w:rsidP="00980705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705">
        <w:rPr>
          <w:rFonts w:ascii="Times New Roman" w:hAnsi="Times New Roman" w:cs="Times New Roman"/>
          <w:sz w:val="28"/>
          <w:szCs w:val="28"/>
        </w:rPr>
        <w:t xml:space="preserve"> </w:t>
      </w:r>
      <w:r w:rsidR="0005079C"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Т.Г.Воробйова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80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80705" w:rsidRDefault="00980705" w:rsidP="00980705">
      <w:pPr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О.М.Гришина</w:t>
      </w:r>
    </w:p>
    <w:p w:rsidR="00980705" w:rsidRPr="0005079C" w:rsidRDefault="00980705" w:rsidP="00980705">
      <w:pPr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М.П.Дембовська</w:t>
      </w:r>
    </w:p>
    <w:p w:rsidR="00980705" w:rsidRPr="0005079C" w:rsidRDefault="00980705" w:rsidP="00980705">
      <w:pPr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М.В.Деменко</w:t>
      </w:r>
    </w:p>
    <w:p w:rsidR="00980705" w:rsidRPr="0005079C" w:rsidRDefault="00980705" w:rsidP="00980705">
      <w:pPr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О.А.Дуюн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Н.П.Зелена                                                                В.В.Єфименко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705" w:rsidRPr="0005079C" w:rsidRDefault="00980705" w:rsidP="00980705">
      <w:pPr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980705" w:rsidRPr="0005079C" w:rsidRDefault="00980705" w:rsidP="00980705">
      <w:pPr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sz w:val="28"/>
          <w:szCs w:val="28"/>
          <w:lang w:eastAsia="en-US"/>
        </w:rPr>
        <w:t>Є.С.Куценко</w:t>
      </w:r>
    </w:p>
    <w:p w:rsidR="00B465CD" w:rsidRDefault="00980705" w:rsidP="00B465CD">
      <w:pPr>
        <w:ind w:left="255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65CD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65CD" w:rsidRPr="0005079C">
        <w:rPr>
          <w:rFonts w:ascii="Times New Roman" w:hAnsi="Times New Roman" w:cs="Times New Roman"/>
          <w:sz w:val="28"/>
          <w:szCs w:val="28"/>
          <w:lang w:eastAsia="en-US"/>
        </w:rPr>
        <w:t>М.С.Москаленко</w:t>
      </w:r>
    </w:p>
    <w:p w:rsidR="00B465CD" w:rsidRPr="0005079C" w:rsidRDefault="00B465CD" w:rsidP="00B465CD">
      <w:pPr>
        <w:ind w:left="255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А.О.Мочаліна</w:t>
      </w:r>
    </w:p>
    <w:p w:rsidR="00B465CD" w:rsidRPr="0005079C" w:rsidRDefault="00B465CD" w:rsidP="00B465C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Т.П.Наливайко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</w:p>
    <w:p w:rsidR="00B465CD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С. М.Нікуліна</w:t>
      </w:r>
    </w:p>
    <w:p w:rsidR="00B465CD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О.І.Рябіченко</w:t>
      </w:r>
    </w:p>
    <w:p w:rsidR="00B465CD" w:rsidRPr="0005079C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А.Ю.Савченко</w:t>
      </w:r>
    </w:p>
    <w:p w:rsidR="00B465CD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Л.А.Сиромятнікова</w:t>
      </w:r>
    </w:p>
    <w:p w:rsidR="00B465CD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І.В.Сковлюк</w:t>
      </w:r>
    </w:p>
    <w:p w:rsidR="00B465CD" w:rsidRPr="0005079C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Н.Л.Смирнова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</w:p>
    <w:p w:rsidR="00B465CD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І.В.Степаненко</w:t>
      </w:r>
    </w:p>
    <w:p w:rsidR="00B465CD" w:rsidRPr="0005079C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С.В.Шеховцова</w:t>
      </w:r>
    </w:p>
    <w:p w:rsidR="00B465CD" w:rsidRPr="0005079C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</w:p>
    <w:p w:rsidR="00B465CD" w:rsidRPr="0005079C" w:rsidRDefault="00B465CD" w:rsidP="00B465C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756"/>
      </w:tblGrid>
      <w:tr w:rsidR="00980705" w:rsidRPr="0005079C" w:rsidTr="00F85A75">
        <w:trPr>
          <w:trHeight w:val="5235"/>
          <w:jc w:val="right"/>
        </w:trPr>
        <w:tc>
          <w:tcPr>
            <w:tcW w:w="4890" w:type="dxa"/>
            <w:hideMark/>
          </w:tcPr>
          <w:p w:rsidR="00980705" w:rsidRPr="0005079C" w:rsidRDefault="00B465CD" w:rsidP="00980705">
            <w:pPr>
              <w:ind w:left="255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</w:p>
        </w:tc>
        <w:tc>
          <w:tcPr>
            <w:tcW w:w="4756" w:type="dxa"/>
            <w:hideMark/>
          </w:tcPr>
          <w:p w:rsidR="00980705" w:rsidRPr="0005079C" w:rsidRDefault="00980705" w:rsidP="00B465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:rsidR="00980705" w:rsidRPr="0005079C" w:rsidRDefault="00980705" w:rsidP="00F85A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:rsidR="00980705" w:rsidRPr="0005079C" w:rsidRDefault="00980705" w:rsidP="00F85A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:rsidR="00980705" w:rsidRPr="0005079C" w:rsidRDefault="00980705" w:rsidP="00F85A7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0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B46C5F" w:rsidRPr="0005079C" w:rsidRDefault="00B46C5F" w:rsidP="00B46C5F">
      <w:pPr>
        <w:rPr>
          <w:rFonts w:ascii="Times New Roman" w:hAnsi="Times New Roman" w:cs="Times New Roman"/>
          <w:sz w:val="28"/>
          <w:szCs w:val="28"/>
        </w:rPr>
      </w:pPr>
    </w:p>
    <w:p w:rsidR="00DA7483" w:rsidRPr="0005079C" w:rsidRDefault="00DA7483">
      <w:pPr>
        <w:rPr>
          <w:rFonts w:ascii="Times New Roman" w:hAnsi="Times New Roman" w:cs="Times New Roman"/>
          <w:sz w:val="28"/>
          <w:szCs w:val="28"/>
        </w:rPr>
      </w:pPr>
    </w:p>
    <w:sectPr w:rsidR="00DA7483" w:rsidRPr="0005079C" w:rsidSect="00CF67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D9" w:rsidRDefault="001A2CD9" w:rsidP="00564CEE">
      <w:r>
        <w:separator/>
      </w:r>
    </w:p>
  </w:endnote>
  <w:endnote w:type="continuationSeparator" w:id="0">
    <w:p w:rsidR="001A2CD9" w:rsidRDefault="001A2CD9" w:rsidP="0056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D9" w:rsidRDefault="001A2CD9" w:rsidP="00564CEE">
      <w:r>
        <w:separator/>
      </w:r>
    </w:p>
  </w:footnote>
  <w:footnote w:type="continuationSeparator" w:id="0">
    <w:p w:rsidR="001A2CD9" w:rsidRDefault="001A2CD9" w:rsidP="00564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6829"/>
      <w:docPartObj>
        <w:docPartGallery w:val="Page Numbers (Top of Page)"/>
        <w:docPartUnique/>
      </w:docPartObj>
    </w:sdtPr>
    <w:sdtContent>
      <w:p w:rsidR="00BA2124" w:rsidRDefault="005B7601">
        <w:pPr>
          <w:pStyle w:val="a4"/>
          <w:jc w:val="center"/>
        </w:pPr>
        <w:r>
          <w:fldChar w:fldCharType="begin"/>
        </w:r>
        <w:r w:rsidR="00B46C5F">
          <w:instrText xml:space="preserve"> PAGE   \* MERGEFORMAT </w:instrText>
        </w:r>
        <w:r>
          <w:fldChar w:fldCharType="separate"/>
        </w:r>
        <w:r w:rsidR="00FD3E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2124" w:rsidRDefault="001A2C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5F"/>
    <w:rsid w:val="0005079C"/>
    <w:rsid w:val="00053B44"/>
    <w:rsid w:val="000D6D78"/>
    <w:rsid w:val="001351BC"/>
    <w:rsid w:val="001A2CD9"/>
    <w:rsid w:val="001C2662"/>
    <w:rsid w:val="001F7043"/>
    <w:rsid w:val="0024212D"/>
    <w:rsid w:val="00295794"/>
    <w:rsid w:val="002B07AE"/>
    <w:rsid w:val="00346240"/>
    <w:rsid w:val="003567A9"/>
    <w:rsid w:val="00381534"/>
    <w:rsid w:val="004148DC"/>
    <w:rsid w:val="00542B54"/>
    <w:rsid w:val="005571D6"/>
    <w:rsid w:val="00564CEE"/>
    <w:rsid w:val="005B7601"/>
    <w:rsid w:val="00647CD2"/>
    <w:rsid w:val="006E101B"/>
    <w:rsid w:val="00781A7B"/>
    <w:rsid w:val="008B0311"/>
    <w:rsid w:val="00980705"/>
    <w:rsid w:val="009B31FB"/>
    <w:rsid w:val="00B31836"/>
    <w:rsid w:val="00B465CD"/>
    <w:rsid w:val="00B46C5F"/>
    <w:rsid w:val="00C6142E"/>
    <w:rsid w:val="00CE75C9"/>
    <w:rsid w:val="00CF67DD"/>
    <w:rsid w:val="00DA7483"/>
    <w:rsid w:val="00F27E4A"/>
    <w:rsid w:val="00FD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locked/>
    <w:rsid w:val="00B46C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46C5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table" w:styleId="a3">
    <w:name w:val="Table Grid"/>
    <w:basedOn w:val="a1"/>
    <w:uiPriority w:val="59"/>
    <w:rsid w:val="00B46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6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5F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7708-A060-4C6F-A691-12DF680A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2016-09-16T12:18:00Z</cp:lastPrinted>
  <dcterms:created xsi:type="dcterms:W3CDTF">2015-09-16T14:54:00Z</dcterms:created>
  <dcterms:modified xsi:type="dcterms:W3CDTF">2016-09-20T13:13:00Z</dcterms:modified>
</cp:coreProperties>
</file>