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BF" w:rsidRDefault="002D69BF" w:rsidP="002D69BF">
      <w:pPr>
        <w:spacing w:line="360" w:lineRule="auto"/>
        <w:rPr>
          <w:lang w:val="uk-UA"/>
        </w:rPr>
      </w:pPr>
      <w:r>
        <w:rPr>
          <w:lang w:val="uk-UA"/>
        </w:rPr>
        <w:t xml:space="preserve">Комунальний заклад </w:t>
      </w:r>
    </w:p>
    <w:p w:rsidR="002D69BF" w:rsidRDefault="002D69BF" w:rsidP="002D69BF">
      <w:pPr>
        <w:spacing w:line="360" w:lineRule="auto"/>
        <w:rPr>
          <w:lang w:val="uk-UA"/>
        </w:rPr>
      </w:pPr>
      <w:r>
        <w:rPr>
          <w:lang w:val="uk-UA"/>
        </w:rPr>
        <w:t xml:space="preserve">«Спеціальний навчально – виховний </w:t>
      </w:r>
    </w:p>
    <w:p w:rsidR="002D69BF" w:rsidRDefault="002D69BF" w:rsidP="002D69BF">
      <w:pPr>
        <w:spacing w:line="360" w:lineRule="auto"/>
        <w:rPr>
          <w:lang w:val="uk-UA"/>
        </w:rPr>
      </w:pPr>
      <w:r>
        <w:rPr>
          <w:lang w:val="uk-UA"/>
        </w:rPr>
        <w:t>комплекс І-ІІ ступенів № 2»</w:t>
      </w:r>
    </w:p>
    <w:p w:rsidR="002D69BF" w:rsidRDefault="002D69BF" w:rsidP="002D69BF">
      <w:pPr>
        <w:spacing w:line="360" w:lineRule="auto"/>
        <w:rPr>
          <w:lang w:val="uk-UA"/>
        </w:rPr>
      </w:pPr>
    </w:p>
    <w:p w:rsidR="002D69BF" w:rsidRDefault="002D69BF" w:rsidP="002D69BF">
      <w:pPr>
        <w:spacing w:line="360" w:lineRule="auto"/>
        <w:rPr>
          <w:lang w:val="uk-UA"/>
        </w:rPr>
      </w:pPr>
      <w:r>
        <w:rPr>
          <w:b/>
          <w:lang w:val="uk-UA"/>
        </w:rPr>
        <w:t>ПРОТОКОЛ</w:t>
      </w:r>
    </w:p>
    <w:p w:rsidR="002D69BF" w:rsidRDefault="002D69BF" w:rsidP="002D69BF">
      <w:pPr>
        <w:spacing w:line="360" w:lineRule="auto"/>
        <w:rPr>
          <w:lang w:val="uk-UA"/>
        </w:rPr>
      </w:pPr>
    </w:p>
    <w:p w:rsidR="002D69BF" w:rsidRDefault="002D69BF" w:rsidP="002D69BF">
      <w:pPr>
        <w:spacing w:line="360" w:lineRule="auto"/>
        <w:rPr>
          <w:lang w:val="uk-UA"/>
        </w:rPr>
      </w:pPr>
      <w:r>
        <w:rPr>
          <w:color w:val="000000" w:themeColor="text1"/>
          <w:lang w:val="uk-UA"/>
        </w:rPr>
        <w:t>20.01.2017 № 1</w:t>
      </w:r>
    </w:p>
    <w:p w:rsidR="002D69BF" w:rsidRDefault="002D69BF" w:rsidP="002D69BF">
      <w:pPr>
        <w:spacing w:line="360" w:lineRule="auto"/>
        <w:rPr>
          <w:lang w:val="uk-UA"/>
        </w:rPr>
      </w:pPr>
      <w:r>
        <w:rPr>
          <w:lang w:val="uk-UA"/>
        </w:rPr>
        <w:t>м. Харків</w:t>
      </w:r>
    </w:p>
    <w:p w:rsidR="002D69BF" w:rsidRDefault="002D69BF" w:rsidP="002D69BF">
      <w:pPr>
        <w:spacing w:line="360" w:lineRule="auto"/>
        <w:rPr>
          <w:lang w:val="uk-UA"/>
        </w:rPr>
      </w:pPr>
    </w:p>
    <w:p w:rsidR="002D69BF" w:rsidRDefault="002D69BF" w:rsidP="002D69BF">
      <w:pPr>
        <w:spacing w:line="360" w:lineRule="auto"/>
      </w:pPr>
      <w:r>
        <w:rPr>
          <w:lang w:val="uk-UA"/>
        </w:rPr>
        <w:t>засідання педагогічної ради</w:t>
      </w:r>
    </w:p>
    <w:p w:rsidR="002D69BF" w:rsidRDefault="002D69BF" w:rsidP="002D69BF">
      <w:pPr>
        <w:spacing w:line="360" w:lineRule="auto"/>
      </w:pPr>
    </w:p>
    <w:p w:rsidR="002D69BF" w:rsidRDefault="002D69BF" w:rsidP="002D69BF">
      <w:pPr>
        <w:spacing w:line="360" w:lineRule="auto"/>
        <w:rPr>
          <w:lang w:val="uk-UA"/>
        </w:rPr>
      </w:pPr>
      <w:r>
        <w:rPr>
          <w:lang w:val="uk-UA"/>
        </w:rPr>
        <w:t>Голова – Мельнікова Л.О.</w:t>
      </w:r>
    </w:p>
    <w:p w:rsidR="002D69BF" w:rsidRDefault="002D69BF" w:rsidP="002D69BF">
      <w:pPr>
        <w:spacing w:line="360" w:lineRule="auto"/>
      </w:pPr>
      <w:r>
        <w:rPr>
          <w:lang w:val="uk-UA"/>
        </w:rPr>
        <w:t xml:space="preserve">Секретар – </w:t>
      </w:r>
      <w:r>
        <w:t>Стойко Л.А.</w:t>
      </w:r>
    </w:p>
    <w:p w:rsidR="002D69BF" w:rsidRDefault="002D69BF" w:rsidP="002D69BF">
      <w:pPr>
        <w:spacing w:line="360" w:lineRule="auto"/>
      </w:pPr>
      <w:r>
        <w:rPr>
          <w:lang w:val="uk-UA"/>
        </w:rPr>
        <w:t>Присутні:</w:t>
      </w:r>
      <w:r w:rsidR="005B6D93">
        <w:t xml:space="preserve"> 6</w:t>
      </w:r>
      <w:r w:rsidR="00E22E2B">
        <w:rPr>
          <w:lang w:val="uk-UA"/>
        </w:rPr>
        <w:t>2</w:t>
      </w:r>
      <w:r>
        <w:rPr>
          <w:lang w:val="uk-UA"/>
        </w:rPr>
        <w:t xml:space="preserve"> </w:t>
      </w:r>
      <w:r w:rsidR="0099202F">
        <w:rPr>
          <w:lang w:val="uk-UA"/>
        </w:rPr>
        <w:t xml:space="preserve">члени </w:t>
      </w:r>
      <w:r>
        <w:rPr>
          <w:color w:val="000000" w:themeColor="text1"/>
          <w:lang w:val="uk-UA"/>
        </w:rPr>
        <w:t xml:space="preserve">педколективу </w:t>
      </w:r>
      <w:r>
        <w:rPr>
          <w:lang w:val="uk-UA"/>
        </w:rPr>
        <w:t>(реєстраційний лист додається)</w:t>
      </w:r>
    </w:p>
    <w:p w:rsidR="002D69BF" w:rsidRDefault="002D69BF" w:rsidP="002D69BF">
      <w:pPr>
        <w:spacing w:line="360" w:lineRule="auto"/>
        <w:rPr>
          <w:lang w:val="uk-UA"/>
        </w:rPr>
      </w:pPr>
    </w:p>
    <w:p w:rsidR="002D69BF" w:rsidRDefault="002D69BF" w:rsidP="002D69BF">
      <w:pPr>
        <w:spacing w:line="360" w:lineRule="auto"/>
        <w:rPr>
          <w:sz w:val="32"/>
        </w:rPr>
      </w:pPr>
      <w:r>
        <w:rPr>
          <w:sz w:val="32"/>
          <w:lang w:val="uk-UA"/>
        </w:rPr>
        <w:t>Порядок денний:</w:t>
      </w:r>
    </w:p>
    <w:p w:rsidR="002D69BF" w:rsidRDefault="002D69BF" w:rsidP="00DB584A">
      <w:pPr>
        <w:spacing w:line="360" w:lineRule="auto"/>
        <w:jc w:val="both"/>
        <w:rPr>
          <w:color w:val="000000" w:themeColor="text1"/>
          <w:lang w:val="uk-UA"/>
        </w:rPr>
      </w:pPr>
      <w:r>
        <w:rPr>
          <w:lang w:val="uk-UA"/>
        </w:rPr>
        <w:tab/>
        <w:t>1. Здоров</w:t>
      </w:r>
      <w:r w:rsidRPr="002D69BF">
        <w:t>’</w:t>
      </w:r>
      <w:r>
        <w:rPr>
          <w:lang w:val="uk-UA"/>
        </w:rPr>
        <w:t>язберігаючий урок</w:t>
      </w:r>
      <w:r w:rsidRPr="002D69BF">
        <w:t xml:space="preserve"> </w:t>
      </w:r>
      <w:r>
        <w:rPr>
          <w:lang w:val="uk-UA"/>
        </w:rPr>
        <w:t xml:space="preserve"> у спеціальній школі </w:t>
      </w:r>
      <w:r>
        <w:rPr>
          <w:color w:val="000000"/>
          <w:spacing w:val="5"/>
          <w:lang w:val="uk-UA"/>
        </w:rPr>
        <w:t>(</w:t>
      </w:r>
      <w:r>
        <w:rPr>
          <w:lang w:val="uk-UA"/>
        </w:rPr>
        <w:t xml:space="preserve">доповідь </w:t>
      </w:r>
      <w:r>
        <w:rPr>
          <w:color w:val="000000" w:themeColor="text1"/>
          <w:lang w:val="uk-UA"/>
        </w:rPr>
        <w:t>заступника директора з навчально- виховної роботи</w:t>
      </w:r>
      <w:r w:rsidRPr="002D69BF">
        <w:rPr>
          <w:rFonts w:eastAsia="Calibri"/>
          <w:lang w:val="uk-UA" w:eastAsia="en-US"/>
        </w:rPr>
        <w:t xml:space="preserve"> </w:t>
      </w:r>
      <w:r>
        <w:rPr>
          <w:rFonts w:eastAsia="Calibri"/>
          <w:lang w:val="uk-UA" w:eastAsia="en-US"/>
        </w:rPr>
        <w:t>Данильченко Т.А.</w:t>
      </w:r>
      <w:r>
        <w:rPr>
          <w:color w:val="000000" w:themeColor="text1"/>
          <w:lang w:val="uk-UA"/>
        </w:rPr>
        <w:t>).</w:t>
      </w:r>
    </w:p>
    <w:p w:rsidR="002D69BF" w:rsidRPr="00BE3646" w:rsidRDefault="002D69BF" w:rsidP="00DB584A">
      <w:pPr>
        <w:spacing w:line="360" w:lineRule="auto"/>
        <w:jc w:val="both"/>
        <w:rPr>
          <w:color w:val="C00000"/>
        </w:rPr>
      </w:pPr>
      <w:r>
        <w:rPr>
          <w:color w:val="000000" w:themeColor="text1"/>
          <w:lang w:val="uk-UA"/>
        </w:rPr>
        <w:tab/>
        <w:t>2. Гра як засіб корекційно-розвиткової роботи з дітьми дошкільного віку</w:t>
      </w:r>
      <w:r w:rsidRPr="002D69BF">
        <w:rPr>
          <w:lang w:val="uk-UA"/>
        </w:rPr>
        <w:t xml:space="preserve"> </w:t>
      </w:r>
      <w:r>
        <w:rPr>
          <w:lang w:val="uk-UA"/>
        </w:rPr>
        <w:t xml:space="preserve">(доповідь </w:t>
      </w:r>
      <w:r>
        <w:rPr>
          <w:color w:val="000000" w:themeColor="text1"/>
          <w:lang w:val="uk-UA"/>
        </w:rPr>
        <w:t>заступника директора з виховної роботи</w:t>
      </w:r>
      <w:r w:rsidRPr="002D69BF">
        <w:rPr>
          <w:rFonts w:eastAsia="Calibri"/>
          <w:lang w:val="uk-UA" w:eastAsia="en-US"/>
        </w:rPr>
        <w:t xml:space="preserve"> </w:t>
      </w:r>
      <w:r>
        <w:rPr>
          <w:rFonts w:eastAsia="Calibri"/>
          <w:lang w:val="uk-UA" w:eastAsia="en-US"/>
        </w:rPr>
        <w:t xml:space="preserve"> Коваленко Г.І.</w:t>
      </w:r>
      <w:r>
        <w:rPr>
          <w:color w:val="000000" w:themeColor="text1"/>
          <w:lang w:val="uk-UA"/>
        </w:rPr>
        <w:t>).</w:t>
      </w:r>
    </w:p>
    <w:p w:rsidR="004D752D" w:rsidRPr="00DF322B" w:rsidRDefault="002D69BF" w:rsidP="00DB584A">
      <w:pPr>
        <w:spacing w:line="360" w:lineRule="auto"/>
        <w:jc w:val="both"/>
        <w:rPr>
          <w:rFonts w:eastAsia="Calibri"/>
          <w:color w:val="000000" w:themeColor="text1"/>
          <w:lang w:eastAsia="en-US"/>
        </w:rPr>
      </w:pPr>
      <w:r>
        <w:rPr>
          <w:rFonts w:eastAsia="Calibri"/>
          <w:color w:val="000000" w:themeColor="text1"/>
          <w:lang w:val="uk-UA" w:eastAsia="en-US"/>
        </w:rPr>
        <w:tab/>
      </w:r>
      <w:r w:rsidR="00BE3646" w:rsidRPr="00DF322B">
        <w:rPr>
          <w:rFonts w:eastAsia="Calibri"/>
          <w:color w:val="000000" w:themeColor="text1"/>
          <w:lang w:eastAsia="en-US"/>
        </w:rPr>
        <w:t>3</w:t>
      </w:r>
      <w:r w:rsidRPr="00DF322B">
        <w:rPr>
          <w:rFonts w:eastAsia="Calibri"/>
          <w:color w:val="000000" w:themeColor="text1"/>
          <w:lang w:val="uk-UA" w:eastAsia="en-US"/>
        </w:rPr>
        <w:t xml:space="preserve">. Про участь вихователя дошкільного підрозділу Соболь В.С. у </w:t>
      </w:r>
      <w:r w:rsidR="004D752D">
        <w:rPr>
          <w:lang w:val="uk-UA"/>
        </w:rPr>
        <w:t>другому (обласному) турі обласного конкурсу</w:t>
      </w:r>
      <w:r w:rsidR="00BE3646">
        <w:rPr>
          <w:lang w:val="uk-UA"/>
        </w:rPr>
        <w:t xml:space="preserve"> «Кращий вихователь Харківщини»</w:t>
      </w:r>
      <w:r w:rsidR="00BE3646" w:rsidRPr="00BE3646">
        <w:t xml:space="preserve"> </w:t>
      </w:r>
      <w:r w:rsidR="00BE3646">
        <w:rPr>
          <w:rFonts w:eastAsia="Calibri"/>
          <w:color w:val="000000" w:themeColor="text1"/>
          <w:lang w:val="uk-UA" w:eastAsia="en-US"/>
        </w:rPr>
        <w:t>(виступ вихователя дошк</w:t>
      </w:r>
      <w:r w:rsidR="00DF322B">
        <w:rPr>
          <w:rFonts w:eastAsia="Calibri"/>
          <w:color w:val="000000" w:themeColor="text1"/>
          <w:lang w:val="uk-UA" w:eastAsia="en-US"/>
        </w:rPr>
        <w:t>ільного підрозділу Соболь В.С.)</w:t>
      </w:r>
    </w:p>
    <w:p w:rsidR="002D69BF" w:rsidRDefault="004D752D" w:rsidP="00DB584A">
      <w:pPr>
        <w:spacing w:line="360" w:lineRule="auto"/>
        <w:jc w:val="both"/>
      </w:pPr>
      <w:r>
        <w:rPr>
          <w:rFonts w:eastAsia="Calibri"/>
          <w:color w:val="1F497D" w:themeColor="text2"/>
          <w:lang w:val="uk-UA" w:eastAsia="en-US"/>
        </w:rPr>
        <w:tab/>
      </w:r>
      <w:r w:rsidR="00DF322B" w:rsidRPr="00DF322B">
        <w:t>4</w:t>
      </w:r>
      <w:r w:rsidR="002D69BF">
        <w:t xml:space="preserve">. </w:t>
      </w:r>
      <w:r w:rsidR="002D69BF">
        <w:rPr>
          <w:lang w:val="uk-UA"/>
        </w:rPr>
        <w:t xml:space="preserve">Про </w:t>
      </w:r>
      <w:r w:rsidR="002D69BF">
        <w:t>виконання рішен</w:t>
      </w:r>
      <w:r w:rsidR="002D69BF">
        <w:rPr>
          <w:lang w:val="uk-UA"/>
        </w:rPr>
        <w:t xml:space="preserve">ь  </w:t>
      </w:r>
      <w:r w:rsidR="002D69BF">
        <w:t>попередньої  педради</w:t>
      </w:r>
      <w:r w:rsidR="002D69BF">
        <w:rPr>
          <w:lang w:val="uk-UA"/>
        </w:rPr>
        <w:t xml:space="preserve"> (інформація директора Мельнікової Л.О.). </w:t>
      </w:r>
    </w:p>
    <w:p w:rsidR="002D69BF" w:rsidRDefault="002D69BF" w:rsidP="002D69BF">
      <w:pPr>
        <w:spacing w:line="360" w:lineRule="auto"/>
        <w:rPr>
          <w:rFonts w:ascii="Times New Roman CYR" w:hAnsi="Times New Roman CYR" w:cs="Times New Roman CYR"/>
          <w:lang w:eastAsia="en-US"/>
        </w:rPr>
      </w:pPr>
    </w:p>
    <w:p w:rsidR="002D69BF" w:rsidRPr="00724277" w:rsidRDefault="002D69BF" w:rsidP="002D69BF">
      <w:pPr>
        <w:spacing w:line="360" w:lineRule="auto"/>
        <w:rPr>
          <w:rFonts w:ascii="Times New Roman CYR" w:hAnsi="Times New Roman CYR" w:cs="Times New Roman CYR"/>
          <w:lang w:eastAsia="en-US"/>
        </w:rPr>
      </w:pPr>
      <w:r>
        <w:rPr>
          <w:rFonts w:ascii="Times New Roman CYR" w:hAnsi="Times New Roman CYR" w:cs="Times New Roman CYR"/>
          <w:lang w:val="uk-UA" w:eastAsia="en-US"/>
        </w:rPr>
        <w:t>1.СЛУХАЛИ:</w:t>
      </w:r>
    </w:p>
    <w:p w:rsidR="00724277" w:rsidRDefault="00DA5739" w:rsidP="00DB584A">
      <w:pPr>
        <w:spacing w:line="360" w:lineRule="auto"/>
        <w:jc w:val="both"/>
        <w:rPr>
          <w:lang w:val="uk-UA"/>
        </w:rPr>
      </w:pPr>
      <w:r w:rsidRPr="00BF5724">
        <w:tab/>
      </w:r>
      <w:r>
        <w:rPr>
          <w:rFonts w:eastAsia="Calibri"/>
          <w:lang w:val="uk-UA" w:eastAsia="en-US"/>
        </w:rPr>
        <w:t>Данильченко Т.А.</w:t>
      </w:r>
      <w:r>
        <w:rPr>
          <w:lang w:val="uk-UA"/>
        </w:rPr>
        <w:t>, заступника директора з навчально – виховної роботи,</w:t>
      </w:r>
      <w:r w:rsidRPr="00DA5739">
        <w:t xml:space="preserve"> </w:t>
      </w:r>
      <w:r>
        <w:rPr>
          <w:lang w:val="uk-UA"/>
        </w:rPr>
        <w:t>про здоров</w:t>
      </w:r>
      <w:r w:rsidRPr="002D69BF">
        <w:t>’</w:t>
      </w:r>
      <w:r>
        <w:rPr>
          <w:lang w:val="uk-UA"/>
        </w:rPr>
        <w:t>язберігаючий урок</w:t>
      </w:r>
      <w:r w:rsidRPr="002D69BF">
        <w:t xml:space="preserve"> </w:t>
      </w:r>
      <w:r>
        <w:rPr>
          <w:lang w:val="uk-UA"/>
        </w:rPr>
        <w:t xml:space="preserve"> у спеціальній школі. </w:t>
      </w:r>
      <w:r w:rsidR="00E74948">
        <w:rPr>
          <w:lang w:val="uk-UA"/>
        </w:rPr>
        <w:t xml:space="preserve"> </w:t>
      </w:r>
    </w:p>
    <w:p w:rsidR="009F04B8" w:rsidRPr="009F04B8" w:rsidRDefault="009F04B8" w:rsidP="009F04B8">
      <w:pPr>
        <w:spacing w:after="200" w:line="276" w:lineRule="auto"/>
        <w:jc w:val="center"/>
        <w:rPr>
          <w:rFonts w:eastAsiaTheme="minorHAnsi"/>
          <w:b/>
          <w:lang w:val="uk-UA" w:eastAsia="en-US"/>
        </w:rPr>
      </w:pPr>
      <w:r>
        <w:rPr>
          <w:rFonts w:eastAsiaTheme="minorHAnsi"/>
          <w:b/>
          <w:lang w:val="uk-UA" w:eastAsia="en-US"/>
        </w:rPr>
        <w:t xml:space="preserve"> </w:t>
      </w:r>
    </w:p>
    <w:p w:rsidR="009F04B8" w:rsidRPr="009F04B8" w:rsidRDefault="009F04B8" w:rsidP="009F04B8">
      <w:pPr>
        <w:spacing w:after="200" w:line="276" w:lineRule="auto"/>
        <w:ind w:firstLine="1134"/>
        <w:jc w:val="both"/>
        <w:rPr>
          <w:rFonts w:eastAsiaTheme="minorHAnsi"/>
          <w:lang w:val="uk-UA" w:eastAsia="en-US"/>
        </w:rPr>
      </w:pPr>
      <w:r w:rsidRPr="009F04B8">
        <w:rPr>
          <w:rFonts w:eastAsiaTheme="minorHAnsi"/>
          <w:lang w:eastAsia="en-US"/>
        </w:rPr>
        <w:lastRenderedPageBreak/>
        <w:t>«</w:t>
      </w:r>
      <w:r w:rsidRPr="009F04B8">
        <w:rPr>
          <w:rFonts w:eastAsiaTheme="minorHAnsi"/>
          <w:lang w:val="uk-UA" w:eastAsia="en-US"/>
        </w:rPr>
        <w:t xml:space="preserve">Турбота </w:t>
      </w:r>
      <w:proofErr w:type="gramStart"/>
      <w:r w:rsidRPr="009F04B8">
        <w:rPr>
          <w:rFonts w:eastAsiaTheme="minorHAnsi"/>
          <w:lang w:val="uk-UA" w:eastAsia="en-US"/>
        </w:rPr>
        <w:t>про</w:t>
      </w:r>
      <w:proofErr w:type="gramEnd"/>
      <w:r w:rsidRPr="009F04B8">
        <w:rPr>
          <w:rFonts w:eastAsiaTheme="minorHAnsi"/>
          <w:lang w:val="uk-UA" w:eastAsia="en-US"/>
        </w:rPr>
        <w:t xml:space="preserve"> здоров’я – це найважливіша праця вчителя.</w:t>
      </w:r>
    </w:p>
    <w:p w:rsidR="009F04B8" w:rsidRPr="009F04B8" w:rsidRDefault="009F04B8" w:rsidP="009F04B8">
      <w:pPr>
        <w:spacing w:after="200" w:line="276" w:lineRule="auto"/>
        <w:ind w:firstLine="1134"/>
        <w:jc w:val="both"/>
        <w:rPr>
          <w:rFonts w:eastAsiaTheme="minorHAnsi"/>
          <w:lang w:val="uk-UA" w:eastAsia="en-US"/>
        </w:rPr>
      </w:pPr>
      <w:r w:rsidRPr="009F04B8">
        <w:rPr>
          <w:rFonts w:eastAsiaTheme="minorHAnsi"/>
          <w:lang w:val="uk-UA" w:eastAsia="en-US"/>
        </w:rPr>
        <w:t>Від життєдіяльності, бадьорості дітей залежить їхнє духовне життя,</w:t>
      </w:r>
    </w:p>
    <w:p w:rsidR="009F04B8" w:rsidRPr="009F04B8" w:rsidRDefault="009F04B8" w:rsidP="009F04B8">
      <w:pPr>
        <w:spacing w:after="200" w:line="276" w:lineRule="auto"/>
        <w:ind w:left="1134"/>
        <w:jc w:val="both"/>
        <w:rPr>
          <w:rFonts w:eastAsiaTheme="minorHAnsi"/>
          <w:lang w:eastAsia="en-US"/>
        </w:rPr>
      </w:pPr>
      <w:r w:rsidRPr="009F04B8">
        <w:rPr>
          <w:rFonts w:eastAsiaTheme="minorHAnsi"/>
          <w:lang w:val="uk-UA" w:eastAsia="en-US"/>
        </w:rPr>
        <w:t>світогляд, розумовий розвиток, міцність знань, віра у власні сили…</w:t>
      </w:r>
      <w:r w:rsidRPr="009F04B8">
        <w:rPr>
          <w:rFonts w:eastAsiaTheme="minorHAnsi"/>
          <w:lang w:eastAsia="en-US"/>
        </w:rPr>
        <w:t>»</w:t>
      </w:r>
    </w:p>
    <w:p w:rsidR="009F04B8" w:rsidRPr="009F04B8" w:rsidRDefault="009F04B8" w:rsidP="009F04B8">
      <w:pPr>
        <w:spacing w:after="200" w:line="276" w:lineRule="auto"/>
        <w:jc w:val="right"/>
        <w:rPr>
          <w:rFonts w:eastAsiaTheme="minorHAnsi"/>
          <w:lang w:val="uk-UA" w:eastAsia="en-US"/>
        </w:rPr>
      </w:pPr>
      <w:r w:rsidRPr="009F04B8">
        <w:rPr>
          <w:rFonts w:eastAsiaTheme="minorHAnsi"/>
          <w:lang w:eastAsia="en-US"/>
        </w:rPr>
        <w:t xml:space="preserve"> </w:t>
      </w:r>
      <w:r w:rsidRPr="009F04B8">
        <w:rPr>
          <w:rFonts w:eastAsiaTheme="minorHAnsi"/>
          <w:lang w:val="uk-UA" w:eastAsia="en-US"/>
        </w:rPr>
        <w:t>В.Сухомлинський</w:t>
      </w:r>
    </w:p>
    <w:p w:rsidR="009F04B8" w:rsidRPr="009F04B8" w:rsidRDefault="009F04B8" w:rsidP="009F04B8">
      <w:pPr>
        <w:spacing w:line="360" w:lineRule="auto"/>
        <w:ind w:firstLine="567"/>
        <w:jc w:val="both"/>
        <w:rPr>
          <w:rFonts w:eastAsiaTheme="minorHAnsi"/>
          <w:lang w:eastAsia="en-US"/>
        </w:rPr>
      </w:pPr>
      <w:r w:rsidRPr="009F04B8">
        <w:rPr>
          <w:rFonts w:eastAsiaTheme="minorHAnsi"/>
          <w:lang w:eastAsia="en-US"/>
        </w:rPr>
        <w:t xml:space="preserve"> Увага до питання здоров'я школярів суттє</w:t>
      </w:r>
      <w:proofErr w:type="gramStart"/>
      <w:r w:rsidRPr="009F04B8">
        <w:rPr>
          <w:rFonts w:eastAsiaTheme="minorHAnsi"/>
          <w:lang w:eastAsia="en-US"/>
        </w:rPr>
        <w:t>во зросла</w:t>
      </w:r>
      <w:proofErr w:type="gramEnd"/>
      <w:r w:rsidRPr="009F04B8">
        <w:rPr>
          <w:rFonts w:eastAsiaTheme="minorHAnsi"/>
          <w:lang w:eastAsia="en-US"/>
        </w:rPr>
        <w:t>.</w:t>
      </w:r>
      <w:r w:rsidRPr="009F04B8">
        <w:rPr>
          <w:rFonts w:eastAsiaTheme="minorHAnsi"/>
          <w:lang w:val="uk-UA" w:eastAsia="en-US"/>
        </w:rPr>
        <w:t xml:space="preserve"> С</w:t>
      </w:r>
      <w:r w:rsidRPr="009F04B8">
        <w:rPr>
          <w:rFonts w:eastAsiaTheme="minorHAnsi"/>
          <w:lang w:eastAsia="en-US"/>
        </w:rPr>
        <w:t>ьогодні ця проблема стоїть дуже гостро.</w:t>
      </w:r>
    </w:p>
    <w:p w:rsidR="009F04B8" w:rsidRPr="009F04B8" w:rsidRDefault="009F04B8" w:rsidP="009F04B8">
      <w:pPr>
        <w:spacing w:line="360" w:lineRule="auto"/>
        <w:ind w:firstLine="567"/>
        <w:jc w:val="both"/>
        <w:rPr>
          <w:rFonts w:eastAsiaTheme="minorHAnsi"/>
          <w:lang w:val="uk-UA" w:eastAsia="en-US"/>
        </w:rPr>
      </w:pPr>
      <w:r w:rsidRPr="009F04B8">
        <w:rPr>
          <w:rFonts w:eastAsiaTheme="minorHAnsi"/>
          <w:lang w:eastAsia="en-US"/>
        </w:rPr>
        <w:t xml:space="preserve"> За останнє десятиріччя чітко спостерігаються такі фактори, які впливають на стан здоров'я учнів, а саме: зростання навчального навантаження, вільний час діти все більше проводять за переглядом фільмі</w:t>
      </w:r>
      <w:proofErr w:type="gramStart"/>
      <w:r w:rsidRPr="009F04B8">
        <w:rPr>
          <w:rFonts w:eastAsiaTheme="minorHAnsi"/>
          <w:lang w:eastAsia="en-US"/>
        </w:rPr>
        <w:t>в</w:t>
      </w:r>
      <w:proofErr w:type="gramEnd"/>
      <w:r w:rsidRPr="009F04B8">
        <w:rPr>
          <w:rFonts w:eastAsiaTheme="minorHAnsi"/>
          <w:lang w:eastAsia="en-US"/>
        </w:rPr>
        <w:t xml:space="preserve">, за комп'ютерними іграми. Усе це призводить до </w:t>
      </w:r>
      <w:proofErr w:type="gramStart"/>
      <w:r w:rsidRPr="009F04B8">
        <w:rPr>
          <w:rFonts w:eastAsiaTheme="minorHAnsi"/>
          <w:lang w:eastAsia="en-US"/>
        </w:rPr>
        <w:t>г</w:t>
      </w:r>
      <w:proofErr w:type="gramEnd"/>
      <w:r w:rsidRPr="009F04B8">
        <w:rPr>
          <w:rFonts w:eastAsiaTheme="minorHAnsi"/>
          <w:lang w:eastAsia="en-US"/>
        </w:rPr>
        <w:t>іподинамії, порушення постави, порушення зору.</w:t>
      </w:r>
    </w:p>
    <w:p w:rsidR="009F04B8" w:rsidRPr="009F04B8" w:rsidRDefault="009F04B8" w:rsidP="009F04B8">
      <w:pPr>
        <w:spacing w:line="360" w:lineRule="auto"/>
        <w:ind w:firstLine="567"/>
        <w:jc w:val="both"/>
        <w:rPr>
          <w:rFonts w:eastAsiaTheme="minorHAnsi"/>
          <w:lang w:val="uk-UA" w:eastAsia="en-US"/>
        </w:rPr>
      </w:pPr>
      <w:r w:rsidRPr="009F04B8">
        <w:rPr>
          <w:rFonts w:eastAsiaTheme="minorHAnsi"/>
          <w:lang w:eastAsia="en-US"/>
        </w:rPr>
        <w:t xml:space="preserve"> Сучасна медицина займається не здоров'ям, а хворобами, не </w:t>
      </w:r>
      <w:proofErr w:type="gramStart"/>
      <w:r w:rsidRPr="009F04B8">
        <w:rPr>
          <w:rFonts w:eastAsiaTheme="minorHAnsi"/>
          <w:lang w:eastAsia="en-US"/>
        </w:rPr>
        <w:t>проф</w:t>
      </w:r>
      <w:proofErr w:type="gramEnd"/>
      <w:r w:rsidRPr="009F04B8">
        <w:rPr>
          <w:rFonts w:eastAsiaTheme="minorHAnsi"/>
          <w:lang w:eastAsia="en-US"/>
        </w:rPr>
        <w:t>ілактикою, а лікуванням. Завдання ж</w:t>
      </w:r>
      <w:r w:rsidRPr="009F04B8">
        <w:rPr>
          <w:rFonts w:eastAsiaTheme="minorHAnsi"/>
          <w:lang w:val="uk-UA" w:eastAsia="en-US"/>
        </w:rPr>
        <w:t xml:space="preserve"> нашого закладу </w:t>
      </w:r>
      <w:r w:rsidRPr="009F04B8">
        <w:rPr>
          <w:rFonts w:eastAsiaTheme="minorHAnsi"/>
          <w:lang w:eastAsia="en-US"/>
        </w:rPr>
        <w:t>- зберегти, зміцнити здоров'я учнів, сформувати в них відповідальне ставлення до власного здоров'я.</w:t>
      </w:r>
    </w:p>
    <w:p w:rsidR="009F04B8" w:rsidRPr="009F04B8" w:rsidRDefault="009F04B8" w:rsidP="009F04B8">
      <w:pPr>
        <w:spacing w:line="360" w:lineRule="auto"/>
        <w:ind w:firstLine="567"/>
        <w:jc w:val="both"/>
        <w:rPr>
          <w:rFonts w:eastAsiaTheme="minorHAnsi"/>
          <w:lang w:val="uk-UA" w:eastAsia="en-US"/>
        </w:rPr>
      </w:pPr>
      <w:r w:rsidRPr="009F04B8">
        <w:rPr>
          <w:rFonts w:eastAsiaTheme="minorHAnsi"/>
          <w:lang w:val="uk-UA" w:eastAsia="en-US"/>
        </w:rPr>
        <w:t xml:space="preserve"> Здоров'язберігаючі технології не є чимось невідомим, таємним, чудодійним. Грамотно складений розклад уроків, використання вчителями на уроках та на перервах прийомів рухової активності, нейтралізації стресів, організації гарячого харчування, зв'язок навчального матеріалу з життям, озброєння учнів валеологічними та екологічними знаннями - це повсякденна діяльність вчителів нашого закладу.</w:t>
      </w:r>
    </w:p>
    <w:p w:rsidR="009F04B8" w:rsidRPr="009F04B8" w:rsidRDefault="009F04B8" w:rsidP="009F04B8">
      <w:pPr>
        <w:spacing w:line="360" w:lineRule="auto"/>
        <w:ind w:firstLine="567"/>
        <w:jc w:val="both"/>
        <w:rPr>
          <w:rFonts w:eastAsiaTheme="minorHAnsi"/>
          <w:lang w:eastAsia="en-US"/>
        </w:rPr>
      </w:pPr>
      <w:r w:rsidRPr="009F04B8">
        <w:rPr>
          <w:rFonts w:eastAsiaTheme="minorHAnsi"/>
          <w:lang w:val="uk-UA" w:eastAsia="en-US"/>
        </w:rPr>
        <w:t xml:space="preserve"> </w:t>
      </w:r>
      <w:r w:rsidRPr="009F04B8">
        <w:rPr>
          <w:rFonts w:eastAsiaTheme="minorHAnsi"/>
          <w:lang w:eastAsia="en-US"/>
        </w:rPr>
        <w:t xml:space="preserve">Ефективність позитивного впливу на здоров'я школярів </w:t>
      </w:r>
      <w:proofErr w:type="gramStart"/>
      <w:r w:rsidRPr="009F04B8">
        <w:rPr>
          <w:rFonts w:eastAsiaTheme="minorHAnsi"/>
          <w:lang w:eastAsia="en-US"/>
        </w:rPr>
        <w:t>р</w:t>
      </w:r>
      <w:proofErr w:type="gramEnd"/>
      <w:r w:rsidRPr="009F04B8">
        <w:rPr>
          <w:rFonts w:eastAsiaTheme="minorHAnsi"/>
          <w:lang w:eastAsia="en-US"/>
        </w:rPr>
        <w:t>ізних оздоровчих заходів визначається не хаотичністю методів, а системною роботою за всіма напрямками.</w:t>
      </w:r>
    </w:p>
    <w:p w:rsidR="009F04B8" w:rsidRPr="009F04B8" w:rsidRDefault="009F04B8" w:rsidP="009F04B8">
      <w:pPr>
        <w:spacing w:line="360" w:lineRule="auto"/>
        <w:ind w:firstLine="567"/>
        <w:jc w:val="both"/>
        <w:rPr>
          <w:rFonts w:eastAsiaTheme="minorHAnsi"/>
          <w:lang w:eastAsia="en-US"/>
        </w:rPr>
      </w:pPr>
      <w:r w:rsidRPr="009F04B8">
        <w:rPr>
          <w:rFonts w:eastAsiaTheme="minorHAnsi"/>
          <w:lang w:eastAsia="en-US"/>
        </w:rPr>
        <w:t xml:space="preserve"> Практика показу</w:t>
      </w:r>
      <w:proofErr w:type="gramStart"/>
      <w:r w:rsidRPr="009F04B8">
        <w:rPr>
          <w:rFonts w:eastAsiaTheme="minorHAnsi"/>
          <w:lang w:eastAsia="en-US"/>
        </w:rPr>
        <w:t>є,</w:t>
      </w:r>
      <w:proofErr w:type="gramEnd"/>
      <w:r w:rsidRPr="009F04B8">
        <w:rPr>
          <w:rFonts w:eastAsiaTheme="minorHAnsi"/>
          <w:lang w:eastAsia="en-US"/>
        </w:rPr>
        <w:t xml:space="preserve"> що процес формування свідомого ставлення до власного здоров'я потребує обов'язкового поєднання інформаційного й мотиваційного компонентів із практичної діяльності учнів, що сприятиме </w:t>
      </w:r>
      <w:r w:rsidRPr="009F04B8">
        <w:rPr>
          <w:rFonts w:eastAsiaTheme="minorHAnsi"/>
          <w:lang w:eastAsia="en-US"/>
        </w:rPr>
        <w:lastRenderedPageBreak/>
        <w:t>оволодінню дітьми необхідними здоров'язберігаючими вміннями і навичками.</w:t>
      </w:r>
    </w:p>
    <w:p w:rsidR="009F04B8" w:rsidRPr="009F04B8" w:rsidRDefault="009F04B8" w:rsidP="009F04B8">
      <w:pPr>
        <w:spacing w:line="360" w:lineRule="auto"/>
        <w:jc w:val="both"/>
        <w:rPr>
          <w:rFonts w:eastAsiaTheme="minorHAnsi"/>
          <w:lang w:val="uk-UA" w:eastAsia="en-US"/>
        </w:rPr>
      </w:pPr>
      <w:r w:rsidRPr="009F04B8">
        <w:rPr>
          <w:rFonts w:eastAsiaTheme="minorHAnsi"/>
          <w:lang w:eastAsia="en-US"/>
        </w:rPr>
        <w:t xml:space="preserve"> Діяльність учителя щоурочно повинна бути орієнтована на формування в дітей </w:t>
      </w:r>
      <w:proofErr w:type="gramStart"/>
      <w:r w:rsidRPr="009F04B8">
        <w:rPr>
          <w:rFonts w:eastAsiaTheme="minorHAnsi"/>
          <w:lang w:eastAsia="en-US"/>
        </w:rPr>
        <w:t>ст</w:t>
      </w:r>
      <w:proofErr w:type="gramEnd"/>
      <w:r w:rsidRPr="009F04B8">
        <w:rPr>
          <w:rFonts w:eastAsiaTheme="minorHAnsi"/>
          <w:lang w:eastAsia="en-US"/>
        </w:rPr>
        <w:t xml:space="preserve">ійкої позиції, що передбачає визначення цінності здоров'я, почуття відповідальності за збереження й зміцнення власного здоров'я, поглиблення знань, умінь та навичок, пов'язаних з усіма складовими здоров'я (фізична, соціальна, психічна, духовна). Формування в учнів </w:t>
      </w:r>
      <w:proofErr w:type="gramStart"/>
      <w:r w:rsidRPr="009F04B8">
        <w:rPr>
          <w:rFonts w:eastAsiaTheme="minorHAnsi"/>
          <w:lang w:eastAsia="en-US"/>
        </w:rPr>
        <w:t>компетентного</w:t>
      </w:r>
      <w:proofErr w:type="gramEnd"/>
      <w:r w:rsidRPr="009F04B8">
        <w:rPr>
          <w:rFonts w:eastAsiaTheme="minorHAnsi"/>
          <w:lang w:eastAsia="en-US"/>
        </w:rPr>
        <w:t xml:space="preserve"> ставлення до власного здоров'я неможливе без реалізації всіх складових здоров'я. </w:t>
      </w:r>
    </w:p>
    <w:p w:rsidR="009F04B8" w:rsidRPr="009F04B8" w:rsidRDefault="009F04B8" w:rsidP="009F04B8">
      <w:pPr>
        <w:spacing w:line="360" w:lineRule="auto"/>
        <w:ind w:firstLine="567"/>
        <w:jc w:val="both"/>
        <w:rPr>
          <w:rFonts w:eastAsiaTheme="minorHAnsi"/>
          <w:lang w:val="uk-UA" w:eastAsia="en-US"/>
        </w:rPr>
      </w:pPr>
      <w:r w:rsidRPr="009F04B8">
        <w:rPr>
          <w:rFonts w:eastAsiaTheme="minorHAnsi"/>
          <w:lang w:val="uk-UA" w:eastAsia="en-US"/>
        </w:rPr>
        <w:t>Реалізація фізичної складової здійснюється через:</w:t>
      </w:r>
    </w:p>
    <w:p w:rsidR="009F04B8" w:rsidRPr="009F04B8" w:rsidRDefault="009F04B8" w:rsidP="009133BE">
      <w:pPr>
        <w:spacing w:line="360" w:lineRule="auto"/>
        <w:jc w:val="both"/>
        <w:rPr>
          <w:rFonts w:eastAsiaTheme="minorHAnsi"/>
          <w:lang w:val="uk-UA" w:eastAsia="en-US"/>
        </w:rPr>
      </w:pPr>
      <w:r w:rsidRPr="009F04B8">
        <w:rPr>
          <w:rFonts w:eastAsiaTheme="minorHAnsi"/>
          <w:lang w:val="uk-UA" w:eastAsia="en-US"/>
        </w:rPr>
        <w:t xml:space="preserve"> </w:t>
      </w:r>
      <w:r w:rsidR="009133BE">
        <w:rPr>
          <w:rFonts w:eastAsiaTheme="minorHAnsi"/>
          <w:lang w:val="uk-UA" w:eastAsia="en-US"/>
        </w:rPr>
        <w:t xml:space="preserve"> </w:t>
      </w:r>
      <w:r w:rsidRPr="009F04B8">
        <w:rPr>
          <w:rFonts w:eastAsiaTheme="minorHAnsi"/>
          <w:lang w:val="uk-UA" w:eastAsia="en-US"/>
        </w:rPr>
        <w:t>ранкову гімнастику, фізкультхвилинки, рухливі ігри, фізкультпаузи;</w:t>
      </w:r>
    </w:p>
    <w:p w:rsidR="009F04B8" w:rsidRPr="009F04B8" w:rsidRDefault="009133BE" w:rsidP="009133BE">
      <w:pPr>
        <w:spacing w:line="360" w:lineRule="auto"/>
        <w:jc w:val="both"/>
        <w:rPr>
          <w:rFonts w:eastAsiaTheme="minorHAnsi"/>
          <w:lang w:eastAsia="en-US"/>
        </w:rPr>
      </w:pPr>
      <w:r>
        <w:rPr>
          <w:rFonts w:eastAsiaTheme="minorHAnsi"/>
          <w:lang w:val="uk-UA" w:eastAsia="en-US"/>
        </w:rPr>
        <w:t xml:space="preserve"> </w:t>
      </w:r>
      <w:r w:rsidR="009F04B8" w:rsidRPr="009F04B8">
        <w:rPr>
          <w:rFonts w:eastAsiaTheme="minorHAnsi"/>
          <w:lang w:eastAsia="en-US"/>
        </w:rPr>
        <w:t xml:space="preserve"> контроль та самоконтроль за правильною поставою </w:t>
      </w:r>
      <w:proofErr w:type="gramStart"/>
      <w:r w:rsidR="009F04B8" w:rsidRPr="009F04B8">
        <w:rPr>
          <w:rFonts w:eastAsiaTheme="minorHAnsi"/>
          <w:lang w:eastAsia="en-US"/>
        </w:rPr>
        <w:t>п</w:t>
      </w:r>
      <w:proofErr w:type="gramEnd"/>
      <w:r w:rsidR="009F04B8" w:rsidRPr="009F04B8">
        <w:rPr>
          <w:rFonts w:eastAsiaTheme="minorHAnsi"/>
          <w:lang w:eastAsia="en-US"/>
        </w:rPr>
        <w:t>ід час письма, читання,</w:t>
      </w:r>
    </w:p>
    <w:p w:rsidR="009F04B8" w:rsidRPr="009F04B8" w:rsidRDefault="009F04B8" w:rsidP="009133BE">
      <w:pPr>
        <w:spacing w:line="360" w:lineRule="auto"/>
        <w:jc w:val="both"/>
        <w:rPr>
          <w:rFonts w:eastAsiaTheme="minorHAnsi"/>
          <w:lang w:eastAsia="en-US"/>
        </w:rPr>
      </w:pPr>
      <w:r w:rsidRPr="009F04B8">
        <w:rPr>
          <w:rFonts w:eastAsiaTheme="minorHAnsi"/>
          <w:lang w:eastAsia="en-US"/>
        </w:rPr>
        <w:t xml:space="preserve"> ходіння тощо;</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 використання вправ щодо </w:t>
      </w:r>
      <w:proofErr w:type="gramStart"/>
      <w:r w:rsidR="009F04B8" w:rsidRPr="009F04B8">
        <w:rPr>
          <w:rFonts w:eastAsiaTheme="minorHAnsi"/>
          <w:lang w:eastAsia="en-US"/>
        </w:rPr>
        <w:t>проф</w:t>
      </w:r>
      <w:proofErr w:type="gramEnd"/>
      <w:r w:rsidR="009F04B8" w:rsidRPr="009F04B8">
        <w:rPr>
          <w:rFonts w:eastAsiaTheme="minorHAnsi"/>
          <w:lang w:eastAsia="en-US"/>
        </w:rPr>
        <w:t>ілактики сколіозу, запобіганню гіподинамії;</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виконання дихальних вправ;</w:t>
      </w:r>
    </w:p>
    <w:p w:rsidR="009F04B8" w:rsidRPr="009F04B8" w:rsidRDefault="009133BE" w:rsidP="009F04B8">
      <w:pPr>
        <w:spacing w:after="200" w:line="276" w:lineRule="auto"/>
        <w:jc w:val="both"/>
        <w:rPr>
          <w:rFonts w:eastAsiaTheme="minorHAnsi"/>
          <w:lang w:val="uk-UA" w:eastAsia="en-US"/>
        </w:rPr>
      </w:pPr>
      <w:r>
        <w:rPr>
          <w:rFonts w:eastAsiaTheme="minorHAnsi"/>
          <w:lang w:eastAsia="en-US"/>
        </w:rPr>
        <w:t xml:space="preserve"> </w:t>
      </w:r>
      <w:r w:rsidR="009F04B8" w:rsidRPr="009F04B8">
        <w:rPr>
          <w:rFonts w:eastAsiaTheme="minorHAnsi"/>
          <w:lang w:eastAsia="en-US"/>
        </w:rPr>
        <w:t>виконання гімнастики для очей</w:t>
      </w:r>
      <w:r w:rsidR="009F04B8" w:rsidRPr="009F04B8">
        <w:rPr>
          <w:rFonts w:eastAsiaTheme="minorHAnsi"/>
          <w:lang w:val="uk-UA" w:eastAsia="en-US"/>
        </w:rPr>
        <w:t>;</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навчання використанню народних засобів оздоровлення та </w:t>
      </w:r>
      <w:proofErr w:type="gramStart"/>
      <w:r w:rsidR="009F04B8" w:rsidRPr="009F04B8">
        <w:rPr>
          <w:rFonts w:eastAsiaTheme="minorHAnsi"/>
          <w:lang w:eastAsia="en-US"/>
        </w:rPr>
        <w:t>проф</w:t>
      </w:r>
      <w:proofErr w:type="gramEnd"/>
      <w:r w:rsidR="009F04B8" w:rsidRPr="009F04B8">
        <w:rPr>
          <w:rFonts w:eastAsiaTheme="minorHAnsi"/>
          <w:lang w:eastAsia="en-US"/>
        </w:rPr>
        <w:t>ілактики</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 захворювань;</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знання свого особистого </w:t>
      </w:r>
      <w:proofErr w:type="gramStart"/>
      <w:r w:rsidR="009F04B8" w:rsidRPr="009F04B8">
        <w:rPr>
          <w:rFonts w:eastAsiaTheme="minorHAnsi"/>
          <w:lang w:eastAsia="en-US"/>
        </w:rPr>
        <w:t>р</w:t>
      </w:r>
      <w:proofErr w:type="gramEnd"/>
      <w:r w:rsidR="009F04B8" w:rsidRPr="009F04B8">
        <w:rPr>
          <w:rFonts w:eastAsiaTheme="minorHAnsi"/>
          <w:lang w:eastAsia="en-US"/>
        </w:rPr>
        <w:t>івня здоров’я;</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навчання </w:t>
      </w:r>
      <w:proofErr w:type="gramStart"/>
      <w:r w:rsidR="009F04B8" w:rsidRPr="009F04B8">
        <w:rPr>
          <w:rFonts w:eastAsiaTheme="minorHAnsi"/>
          <w:lang w:eastAsia="en-US"/>
        </w:rPr>
        <w:t>правильному</w:t>
      </w:r>
      <w:proofErr w:type="gramEnd"/>
      <w:r w:rsidR="009F04B8" w:rsidRPr="009F04B8">
        <w:rPr>
          <w:rFonts w:eastAsiaTheme="minorHAnsi"/>
          <w:lang w:eastAsia="en-US"/>
        </w:rPr>
        <w:t xml:space="preserve"> та регулярному чищенню зубів;</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щодо дотримання режиму навчання, харчування, праці,</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 відпочинку;</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культурі споживання їжі.</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 Реалізація </w:t>
      </w:r>
      <w:proofErr w:type="gramStart"/>
      <w:r w:rsidRPr="009F04B8">
        <w:rPr>
          <w:rFonts w:eastAsiaTheme="minorHAnsi"/>
          <w:lang w:eastAsia="en-US"/>
        </w:rPr>
        <w:t>соц</w:t>
      </w:r>
      <w:proofErr w:type="gramEnd"/>
      <w:r w:rsidRPr="009F04B8">
        <w:rPr>
          <w:rFonts w:eastAsiaTheme="minorHAnsi"/>
          <w:lang w:eastAsia="en-US"/>
        </w:rPr>
        <w:t>іальної складової здійснюється через:</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використання засобі</w:t>
      </w:r>
      <w:proofErr w:type="gramStart"/>
      <w:r w:rsidR="009F04B8" w:rsidRPr="009F04B8">
        <w:rPr>
          <w:rFonts w:eastAsiaTheme="minorHAnsi"/>
          <w:lang w:eastAsia="en-US"/>
        </w:rPr>
        <w:t>в</w:t>
      </w:r>
      <w:proofErr w:type="gramEnd"/>
      <w:r w:rsidR="009F04B8" w:rsidRPr="009F04B8">
        <w:rPr>
          <w:rFonts w:eastAsiaTheme="minorHAnsi"/>
          <w:lang w:eastAsia="en-US"/>
        </w:rPr>
        <w:t>, які сприяють інтересу до навчального матеріалу;</w:t>
      </w:r>
    </w:p>
    <w:p w:rsidR="009F04B8" w:rsidRPr="009F04B8" w:rsidRDefault="009133BE" w:rsidP="009F04B8">
      <w:pPr>
        <w:spacing w:after="200" w:line="276" w:lineRule="auto"/>
        <w:jc w:val="both"/>
        <w:rPr>
          <w:rFonts w:eastAsiaTheme="minorHAnsi"/>
          <w:lang w:val="uk-UA" w:eastAsia="en-US"/>
        </w:rPr>
      </w:pPr>
      <w:r>
        <w:rPr>
          <w:rFonts w:eastAsiaTheme="minorHAnsi"/>
          <w:lang w:eastAsia="en-US"/>
        </w:rPr>
        <w:t xml:space="preserve"> </w:t>
      </w:r>
      <w:r w:rsidR="009F04B8" w:rsidRPr="009F04B8">
        <w:rPr>
          <w:rFonts w:eastAsiaTheme="minorHAnsi"/>
          <w:lang w:eastAsia="en-US"/>
        </w:rPr>
        <w:t>створення умов для самовираження учні</w:t>
      </w:r>
      <w:proofErr w:type="gramStart"/>
      <w:r w:rsidR="009F04B8" w:rsidRPr="009F04B8">
        <w:rPr>
          <w:rFonts w:eastAsiaTheme="minorHAnsi"/>
          <w:lang w:eastAsia="en-US"/>
        </w:rPr>
        <w:t>в</w:t>
      </w:r>
      <w:proofErr w:type="gramEnd"/>
      <w:r w:rsidR="009F04B8" w:rsidRPr="009F04B8">
        <w:rPr>
          <w:rFonts w:eastAsiaTheme="minorHAnsi"/>
          <w:lang w:eastAsia="en-US"/>
        </w:rPr>
        <w:t>;</w:t>
      </w:r>
    </w:p>
    <w:p w:rsidR="009F04B8" w:rsidRPr="009F04B8" w:rsidRDefault="009133BE" w:rsidP="009F04B8">
      <w:pPr>
        <w:spacing w:after="200" w:line="276" w:lineRule="auto"/>
        <w:jc w:val="both"/>
        <w:rPr>
          <w:rFonts w:eastAsiaTheme="minorHAnsi"/>
          <w:lang w:val="uk-UA" w:eastAsia="en-US"/>
        </w:rPr>
      </w:pPr>
      <w:r>
        <w:rPr>
          <w:rFonts w:eastAsiaTheme="minorHAnsi"/>
          <w:lang w:eastAsia="en-US"/>
        </w:rPr>
        <w:t xml:space="preserve"> </w:t>
      </w:r>
      <w:r w:rsidR="009F04B8" w:rsidRPr="009F04B8">
        <w:rPr>
          <w:rFonts w:eastAsiaTheme="minorHAnsi"/>
          <w:lang w:eastAsia="en-US"/>
        </w:rPr>
        <w:t>заохочування ініціативи учнів;</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зосередження уваги на якості мовлення;</w:t>
      </w:r>
    </w:p>
    <w:p w:rsidR="009F04B8" w:rsidRPr="009F04B8" w:rsidRDefault="009133BE" w:rsidP="009F04B8">
      <w:pPr>
        <w:spacing w:after="200" w:line="276" w:lineRule="auto"/>
        <w:jc w:val="both"/>
        <w:rPr>
          <w:rFonts w:eastAsiaTheme="minorHAnsi"/>
          <w:lang w:eastAsia="en-US"/>
        </w:rPr>
      </w:pPr>
      <w:r>
        <w:rPr>
          <w:rFonts w:eastAsiaTheme="minorHAnsi"/>
          <w:lang w:eastAsia="en-US"/>
        </w:rPr>
        <w:lastRenderedPageBreak/>
        <w:t xml:space="preserve"> </w:t>
      </w:r>
      <w:r w:rsidR="009F04B8" w:rsidRPr="009F04B8">
        <w:rPr>
          <w:rFonts w:eastAsiaTheme="minorHAnsi"/>
          <w:lang w:eastAsia="en-US"/>
        </w:rPr>
        <w:t xml:space="preserve">демонстрація </w:t>
      </w:r>
      <w:proofErr w:type="gramStart"/>
      <w:r w:rsidR="009F04B8" w:rsidRPr="009F04B8">
        <w:rPr>
          <w:rFonts w:eastAsiaTheme="minorHAnsi"/>
          <w:lang w:eastAsia="en-US"/>
        </w:rPr>
        <w:t>правильного</w:t>
      </w:r>
      <w:proofErr w:type="gramEnd"/>
      <w:r w:rsidR="009F04B8" w:rsidRPr="009F04B8">
        <w:rPr>
          <w:rFonts w:eastAsiaTheme="minorHAnsi"/>
          <w:lang w:eastAsia="en-US"/>
        </w:rPr>
        <w:t xml:space="preserve"> мовлення;</w:t>
      </w:r>
    </w:p>
    <w:p w:rsidR="009F04B8" w:rsidRPr="009F04B8" w:rsidRDefault="009133BE" w:rsidP="009F04B8">
      <w:pPr>
        <w:spacing w:after="200" w:line="276" w:lineRule="auto"/>
        <w:jc w:val="both"/>
        <w:rPr>
          <w:rFonts w:eastAsiaTheme="minorHAnsi"/>
          <w:lang w:val="uk-UA" w:eastAsia="en-US"/>
        </w:rPr>
      </w:pPr>
      <w:r>
        <w:rPr>
          <w:rFonts w:eastAsiaTheme="minorHAnsi"/>
          <w:lang w:eastAsia="en-US"/>
        </w:rPr>
        <w:t xml:space="preserve"> </w:t>
      </w:r>
      <w:r w:rsidR="009F04B8" w:rsidRPr="009F04B8">
        <w:rPr>
          <w:rFonts w:eastAsiaTheme="minorHAnsi"/>
          <w:lang w:eastAsia="en-US"/>
        </w:rPr>
        <w:t>закінчення уроку повинно бути своєчасним;</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використання зв’язків з іншими предметами;</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використання </w:t>
      </w:r>
      <w:proofErr w:type="gramStart"/>
      <w:r w:rsidR="009F04B8" w:rsidRPr="009F04B8">
        <w:rPr>
          <w:rFonts w:eastAsiaTheme="minorHAnsi"/>
          <w:lang w:eastAsia="en-US"/>
        </w:rPr>
        <w:t>матер</w:t>
      </w:r>
      <w:proofErr w:type="gramEnd"/>
      <w:r w:rsidR="009F04B8" w:rsidRPr="009F04B8">
        <w:rPr>
          <w:rFonts w:eastAsiaTheme="minorHAnsi"/>
          <w:lang w:eastAsia="en-US"/>
        </w:rPr>
        <w:t>іалу з інших сфер життєдіяльності;</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використання дидактичного матеріалу;</w:t>
      </w:r>
    </w:p>
    <w:p w:rsidR="009F04B8" w:rsidRPr="009F04B8" w:rsidRDefault="009133BE" w:rsidP="009F04B8">
      <w:pPr>
        <w:spacing w:after="200" w:line="276" w:lineRule="auto"/>
        <w:jc w:val="both"/>
        <w:rPr>
          <w:rFonts w:eastAsiaTheme="minorHAnsi"/>
          <w:lang w:val="uk-UA" w:eastAsia="en-US"/>
        </w:rPr>
      </w:pPr>
      <w:r>
        <w:rPr>
          <w:rFonts w:eastAsiaTheme="minorHAnsi"/>
          <w:lang w:eastAsia="en-US"/>
        </w:rPr>
        <w:t xml:space="preserve"> </w:t>
      </w:r>
      <w:r w:rsidR="009F04B8" w:rsidRPr="009F04B8">
        <w:rPr>
          <w:rFonts w:eastAsiaTheme="minorHAnsi"/>
          <w:lang w:eastAsia="en-US"/>
        </w:rPr>
        <w:t xml:space="preserve">надання </w:t>
      </w:r>
      <w:proofErr w:type="gramStart"/>
      <w:r w:rsidR="009F04B8" w:rsidRPr="009F04B8">
        <w:rPr>
          <w:rFonts w:eastAsiaTheme="minorHAnsi"/>
          <w:lang w:eastAsia="en-US"/>
        </w:rPr>
        <w:t>р</w:t>
      </w:r>
      <w:proofErr w:type="gramEnd"/>
      <w:r w:rsidR="009F04B8" w:rsidRPr="009F04B8">
        <w:rPr>
          <w:rFonts w:eastAsiaTheme="minorHAnsi"/>
          <w:lang w:eastAsia="en-US"/>
        </w:rPr>
        <w:t>ізнорівневих домашніх завдань;</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дотриманню правил спілкування в класі, в громадських місцях,</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 їдальні, громадському транспорті;</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вмінню уникати конфліктних ситуацій за алгоритмом;</w:t>
      </w:r>
    </w:p>
    <w:p w:rsidR="009F04B8" w:rsidRPr="009F04B8" w:rsidRDefault="009133BE" w:rsidP="009F04B8">
      <w:pPr>
        <w:spacing w:after="200" w:line="276" w:lineRule="auto"/>
        <w:jc w:val="both"/>
        <w:rPr>
          <w:rFonts w:eastAsiaTheme="minorHAnsi"/>
          <w:lang w:val="uk-UA" w:eastAsia="en-US"/>
        </w:rPr>
      </w:pPr>
      <w:r>
        <w:rPr>
          <w:rFonts w:eastAsiaTheme="minorHAnsi"/>
          <w:lang w:eastAsia="en-US"/>
        </w:rPr>
        <w:t xml:space="preserve"> </w:t>
      </w:r>
      <w:r w:rsidR="009F04B8" w:rsidRPr="009F04B8">
        <w:rPr>
          <w:rFonts w:eastAsiaTheme="minorHAnsi"/>
          <w:lang w:eastAsia="en-US"/>
        </w:rPr>
        <w:t xml:space="preserve">навчання </w:t>
      </w:r>
      <w:proofErr w:type="gramStart"/>
      <w:r w:rsidR="009F04B8" w:rsidRPr="009F04B8">
        <w:rPr>
          <w:rFonts w:eastAsiaTheme="minorHAnsi"/>
          <w:lang w:eastAsia="en-US"/>
        </w:rPr>
        <w:t>гуманному</w:t>
      </w:r>
      <w:proofErr w:type="gramEnd"/>
      <w:r w:rsidR="009F04B8" w:rsidRPr="009F04B8">
        <w:rPr>
          <w:rFonts w:eastAsiaTheme="minorHAnsi"/>
          <w:lang w:eastAsia="en-US"/>
        </w:rPr>
        <w:t xml:space="preserve"> ставленню до людей з фізичними вадами.</w:t>
      </w:r>
    </w:p>
    <w:p w:rsidR="009F04B8" w:rsidRPr="009F04B8" w:rsidRDefault="009F04B8" w:rsidP="009F04B8">
      <w:pPr>
        <w:spacing w:after="200" w:line="276" w:lineRule="auto"/>
        <w:ind w:firstLine="567"/>
        <w:jc w:val="both"/>
        <w:rPr>
          <w:rFonts w:eastAsiaTheme="minorHAnsi"/>
          <w:lang w:val="uk-UA" w:eastAsia="en-US"/>
        </w:rPr>
      </w:pPr>
      <w:r w:rsidRPr="009F04B8">
        <w:rPr>
          <w:rFonts w:eastAsiaTheme="minorHAnsi"/>
          <w:lang w:val="uk-UA" w:eastAsia="en-US"/>
        </w:rPr>
        <w:t>Реалізація психічної складової здійснюється через:</w:t>
      </w:r>
    </w:p>
    <w:p w:rsidR="009F04B8" w:rsidRPr="009F04B8" w:rsidRDefault="009F04B8" w:rsidP="009F04B8">
      <w:pPr>
        <w:spacing w:after="200" w:line="276" w:lineRule="auto"/>
        <w:jc w:val="both"/>
        <w:rPr>
          <w:rFonts w:eastAsiaTheme="minorHAnsi"/>
          <w:lang w:eastAsia="en-US"/>
        </w:rPr>
      </w:pPr>
      <w:r w:rsidRPr="009F04B8">
        <w:rPr>
          <w:rFonts w:eastAsiaTheme="minorHAnsi"/>
          <w:lang w:val="uk-UA" w:eastAsia="en-US"/>
        </w:rPr>
        <w:t xml:space="preserve"> </w:t>
      </w:r>
      <w:r w:rsidRPr="009F04B8">
        <w:rPr>
          <w:rFonts w:eastAsiaTheme="minorHAnsi"/>
          <w:lang w:eastAsia="en-US"/>
        </w:rPr>
        <w:t>створення сприятливого психологічного клімату на уроці;</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вмінню керувати своїми емоціями, почуттями;</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здатність аналізувати наслідки дій шкідливих звичок тощо;</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навчання вмінню відмовлятися від пропозицій, які шкідливі </w:t>
      </w:r>
      <w:proofErr w:type="gramStart"/>
      <w:r w:rsidR="009F04B8" w:rsidRPr="009F04B8">
        <w:rPr>
          <w:rFonts w:eastAsiaTheme="minorHAnsi"/>
          <w:lang w:eastAsia="en-US"/>
        </w:rPr>
        <w:t>для</w:t>
      </w:r>
      <w:proofErr w:type="gramEnd"/>
      <w:r w:rsidR="009F04B8" w:rsidRPr="009F04B8">
        <w:rPr>
          <w:rFonts w:eastAsiaTheme="minorHAnsi"/>
          <w:lang w:eastAsia="en-US"/>
        </w:rPr>
        <w:t xml:space="preserve"> здоров’я;</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навчання вмінню приймати самостійно </w:t>
      </w:r>
      <w:proofErr w:type="gramStart"/>
      <w:r w:rsidR="009F04B8" w:rsidRPr="009F04B8">
        <w:rPr>
          <w:rFonts w:eastAsiaTheme="minorHAnsi"/>
          <w:lang w:eastAsia="en-US"/>
        </w:rPr>
        <w:t>р</w:t>
      </w:r>
      <w:proofErr w:type="gramEnd"/>
      <w:r w:rsidR="009F04B8" w:rsidRPr="009F04B8">
        <w:rPr>
          <w:rFonts w:eastAsiaTheme="minorHAnsi"/>
          <w:lang w:eastAsia="en-US"/>
        </w:rPr>
        <w:t>ішення в різних ситуаціях;</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навчання </w:t>
      </w:r>
      <w:proofErr w:type="gramStart"/>
      <w:r w:rsidR="009F04B8" w:rsidRPr="009F04B8">
        <w:rPr>
          <w:rFonts w:eastAsiaTheme="minorHAnsi"/>
          <w:lang w:eastAsia="en-US"/>
        </w:rPr>
        <w:t>п</w:t>
      </w:r>
      <w:proofErr w:type="gramEnd"/>
      <w:r w:rsidR="009F04B8" w:rsidRPr="009F04B8">
        <w:rPr>
          <w:rFonts w:eastAsiaTheme="minorHAnsi"/>
          <w:lang w:eastAsia="en-US"/>
        </w:rPr>
        <w:t>ідтримувати дружні стосунки з усіма учнями класу;</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музикотерапію;</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кольоротерапію.</w:t>
      </w:r>
    </w:p>
    <w:p w:rsidR="009F04B8" w:rsidRPr="009F04B8" w:rsidRDefault="009F04B8" w:rsidP="009F04B8">
      <w:pPr>
        <w:spacing w:after="200" w:line="276" w:lineRule="auto"/>
        <w:ind w:firstLine="567"/>
        <w:jc w:val="both"/>
        <w:rPr>
          <w:rFonts w:eastAsiaTheme="minorHAnsi"/>
          <w:lang w:eastAsia="en-US"/>
        </w:rPr>
      </w:pPr>
      <w:r w:rsidRPr="009F04B8">
        <w:rPr>
          <w:rFonts w:eastAsiaTheme="minorHAnsi"/>
          <w:lang w:eastAsia="en-US"/>
        </w:rPr>
        <w:t xml:space="preserve"> Реалізація духовної складової здійснюється </w:t>
      </w:r>
      <w:proofErr w:type="gramStart"/>
      <w:r w:rsidRPr="009F04B8">
        <w:rPr>
          <w:rFonts w:eastAsiaTheme="minorHAnsi"/>
          <w:lang w:eastAsia="en-US"/>
        </w:rPr>
        <w:t>через</w:t>
      </w:r>
      <w:proofErr w:type="gramEnd"/>
      <w:r w:rsidRPr="009F04B8">
        <w:rPr>
          <w:rFonts w:eastAsiaTheme="minorHAnsi"/>
          <w:lang w:eastAsia="en-US"/>
        </w:rPr>
        <w:t>:</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доброзичливому ставленню до товаришів у класі, до учнів школи,</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 до дорослих;</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відповідальності за власні дії та вчинки;</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вироблення навичок самообслуговування;</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 xml:space="preserve">навчання висловлювати свої погляди щодо </w:t>
      </w:r>
      <w:proofErr w:type="gramStart"/>
      <w:r w:rsidR="009F04B8" w:rsidRPr="009F04B8">
        <w:rPr>
          <w:rFonts w:eastAsiaTheme="minorHAnsi"/>
          <w:lang w:eastAsia="en-US"/>
        </w:rPr>
        <w:t>здорового</w:t>
      </w:r>
      <w:proofErr w:type="gramEnd"/>
      <w:r w:rsidR="009F04B8" w:rsidRPr="009F04B8">
        <w:rPr>
          <w:rFonts w:eastAsiaTheme="minorHAnsi"/>
          <w:lang w:eastAsia="en-US"/>
        </w:rPr>
        <w:t xml:space="preserve"> способу життя;</w:t>
      </w:r>
    </w:p>
    <w:p w:rsidR="009F04B8" w:rsidRPr="009F04B8" w:rsidRDefault="009133BE" w:rsidP="009F04B8">
      <w:pPr>
        <w:spacing w:after="200" w:line="276" w:lineRule="auto"/>
        <w:jc w:val="both"/>
        <w:rPr>
          <w:rFonts w:eastAsiaTheme="minorHAnsi"/>
          <w:lang w:eastAsia="en-US"/>
        </w:rPr>
      </w:pPr>
      <w:r>
        <w:rPr>
          <w:rFonts w:eastAsiaTheme="minorHAnsi"/>
          <w:lang w:eastAsia="en-US"/>
        </w:rPr>
        <w:lastRenderedPageBreak/>
        <w:t xml:space="preserve"> </w:t>
      </w:r>
      <w:r w:rsidR="009F04B8" w:rsidRPr="009F04B8">
        <w:rPr>
          <w:rFonts w:eastAsiaTheme="minorHAnsi"/>
          <w:lang w:eastAsia="en-US"/>
        </w:rPr>
        <w:t>навчання здатності бачити й сприймати прекрасне в житті, природі;</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вмінню розрізняти зло і добро, духовне і бездуховне, долати</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 прояви зла в собі;</w:t>
      </w:r>
    </w:p>
    <w:p w:rsidR="009F04B8" w:rsidRPr="009F04B8" w:rsidRDefault="009133BE" w:rsidP="009F04B8">
      <w:pPr>
        <w:spacing w:after="200" w:line="276" w:lineRule="auto"/>
        <w:jc w:val="both"/>
        <w:rPr>
          <w:rFonts w:eastAsiaTheme="minorHAnsi"/>
          <w:lang w:eastAsia="en-US"/>
        </w:rPr>
      </w:pPr>
      <w:r>
        <w:rPr>
          <w:rFonts w:eastAsiaTheme="minorHAnsi"/>
          <w:lang w:eastAsia="en-US"/>
        </w:rPr>
        <w:t xml:space="preserve"> </w:t>
      </w:r>
      <w:r w:rsidR="009F04B8" w:rsidRPr="009F04B8">
        <w:rPr>
          <w:rFonts w:eastAsiaTheme="minorHAnsi"/>
          <w:lang w:eastAsia="en-US"/>
        </w:rPr>
        <w:t>навчання усвідомленню життєвих цінностей.</w:t>
      </w:r>
    </w:p>
    <w:p w:rsidR="009F04B8" w:rsidRPr="009F04B8" w:rsidRDefault="009F04B8" w:rsidP="009F04B8">
      <w:pPr>
        <w:spacing w:line="360" w:lineRule="auto"/>
        <w:ind w:firstLine="567"/>
        <w:jc w:val="both"/>
        <w:rPr>
          <w:rFonts w:eastAsiaTheme="minorHAnsi"/>
          <w:lang w:eastAsia="en-US"/>
        </w:rPr>
      </w:pPr>
      <w:r w:rsidRPr="009F04B8">
        <w:rPr>
          <w:rFonts w:eastAsiaTheme="minorHAnsi"/>
          <w:lang w:eastAsia="en-US"/>
        </w:rPr>
        <w:t xml:space="preserve"> Впровадження здоров'язберігаючих технологій </w:t>
      </w:r>
      <w:proofErr w:type="gramStart"/>
      <w:r w:rsidRPr="009F04B8">
        <w:rPr>
          <w:rFonts w:eastAsiaTheme="minorHAnsi"/>
          <w:lang w:val="uk-UA" w:eastAsia="en-US"/>
        </w:rPr>
        <w:t>в</w:t>
      </w:r>
      <w:proofErr w:type="gramEnd"/>
      <w:r w:rsidRPr="009F04B8">
        <w:rPr>
          <w:rFonts w:eastAsiaTheme="minorHAnsi"/>
          <w:lang w:val="uk-UA" w:eastAsia="en-US"/>
        </w:rPr>
        <w:t xml:space="preserve"> </w:t>
      </w:r>
      <w:proofErr w:type="gramStart"/>
      <w:r w:rsidRPr="009F04B8">
        <w:rPr>
          <w:rFonts w:eastAsiaTheme="minorHAnsi"/>
          <w:lang w:val="uk-UA" w:eastAsia="en-US"/>
        </w:rPr>
        <w:t>спец</w:t>
      </w:r>
      <w:proofErr w:type="gramEnd"/>
      <w:r w:rsidRPr="009F04B8">
        <w:rPr>
          <w:rFonts w:eastAsiaTheme="minorHAnsi"/>
          <w:lang w:val="uk-UA" w:eastAsia="en-US"/>
        </w:rPr>
        <w:t xml:space="preserve">іальній школі </w:t>
      </w:r>
      <w:r w:rsidRPr="009F04B8">
        <w:rPr>
          <w:rFonts w:eastAsiaTheme="minorHAnsi"/>
          <w:lang w:eastAsia="en-US"/>
        </w:rPr>
        <w:t xml:space="preserve">потребує від учителя, по-перше, не допускати перевантаження учнів, визначаючи оптимальний обсяг навчальної інформації й способи її надання, враховувати інтелектуальні та фізіологічні особливості учнів, індивідуальні мовні особливості кожного учня. Намагатися планувати такі види роботи, які сприяють зниженню втоми. Здоров'язберігаючі технології передбачають : зміну видів діяльності, чергування інтелектуальної, емоційної, рухової видів діяльності; групової й парної форм роботи, які сприяють </w:t>
      </w:r>
      <w:proofErr w:type="gramStart"/>
      <w:r w:rsidRPr="009F04B8">
        <w:rPr>
          <w:rFonts w:eastAsiaTheme="minorHAnsi"/>
          <w:lang w:eastAsia="en-US"/>
        </w:rPr>
        <w:t>п</w:t>
      </w:r>
      <w:proofErr w:type="gramEnd"/>
      <w:r w:rsidRPr="009F04B8">
        <w:rPr>
          <w:rFonts w:eastAsiaTheme="minorHAnsi"/>
          <w:lang w:eastAsia="en-US"/>
        </w:rPr>
        <w:t>ідвищенню рухової активності , вчать вмінню поважати думки інших, висловлювати власні думки, правилам спілкування; проведення ігор та ігрових ситуацій, нестандартних уроків.</w:t>
      </w:r>
    </w:p>
    <w:p w:rsidR="009F04B8" w:rsidRPr="009F04B8" w:rsidRDefault="009F04B8" w:rsidP="009F04B8">
      <w:pPr>
        <w:spacing w:line="360" w:lineRule="auto"/>
        <w:ind w:firstLine="567"/>
        <w:jc w:val="both"/>
        <w:rPr>
          <w:rFonts w:eastAsiaTheme="minorHAnsi"/>
          <w:lang w:val="uk-UA" w:eastAsia="en-US"/>
        </w:rPr>
      </w:pPr>
      <w:r w:rsidRPr="009F04B8">
        <w:rPr>
          <w:rFonts w:eastAsiaTheme="minorHAnsi"/>
          <w:lang w:eastAsia="en-US"/>
        </w:rPr>
        <w:t xml:space="preserve"> У </w:t>
      </w:r>
      <w:r w:rsidRPr="009F04B8">
        <w:rPr>
          <w:rFonts w:eastAsiaTheme="minorHAnsi"/>
          <w:lang w:val="uk-UA" w:eastAsia="en-US"/>
        </w:rPr>
        <w:t xml:space="preserve">багатьох </w:t>
      </w:r>
      <w:r w:rsidRPr="009F04B8">
        <w:rPr>
          <w:rFonts w:eastAsiaTheme="minorHAnsi"/>
          <w:lang w:eastAsia="en-US"/>
        </w:rPr>
        <w:t xml:space="preserve">учнів розвинута інтуїтивна здатність чути емоційний стан учителя, а тому з </w:t>
      </w:r>
      <w:proofErr w:type="gramStart"/>
      <w:r w:rsidRPr="009F04B8">
        <w:rPr>
          <w:rFonts w:eastAsiaTheme="minorHAnsi"/>
          <w:lang w:eastAsia="en-US"/>
        </w:rPr>
        <w:t>перших</w:t>
      </w:r>
      <w:proofErr w:type="gramEnd"/>
      <w:r w:rsidRPr="009F04B8">
        <w:rPr>
          <w:rFonts w:eastAsiaTheme="minorHAnsi"/>
          <w:lang w:eastAsia="en-US"/>
        </w:rPr>
        <w:t xml:space="preserve"> хвилин уроку треба створити середовище доброзичливості, позитивного емоційного налаштування. Слід пам’ятати, що психологічний стан і психологічне здоров’я учнів впливає і на фізичне здоров’я.</w:t>
      </w:r>
    </w:p>
    <w:p w:rsidR="009F04B8" w:rsidRPr="009F04B8" w:rsidRDefault="009F04B8" w:rsidP="009F04B8">
      <w:pPr>
        <w:spacing w:line="360" w:lineRule="auto"/>
        <w:ind w:firstLine="567"/>
        <w:jc w:val="both"/>
        <w:rPr>
          <w:rFonts w:eastAsiaTheme="minorHAnsi"/>
          <w:lang w:val="uk-UA" w:eastAsia="en-US"/>
        </w:rPr>
      </w:pPr>
      <w:r w:rsidRPr="009F04B8">
        <w:rPr>
          <w:rFonts w:eastAsiaTheme="minorHAnsi"/>
          <w:lang w:eastAsia="en-US"/>
        </w:rPr>
        <w:t>Велике значення для попередження втоми</w:t>
      </w:r>
      <w:r w:rsidRPr="009F04B8">
        <w:rPr>
          <w:rFonts w:eastAsiaTheme="minorHAnsi"/>
          <w:lang w:val="uk-UA" w:eastAsia="en-US"/>
        </w:rPr>
        <w:t xml:space="preserve"> учнів </w:t>
      </w:r>
      <w:r w:rsidRPr="009F04B8">
        <w:rPr>
          <w:rFonts w:eastAsiaTheme="minorHAnsi"/>
          <w:lang w:eastAsia="en-US"/>
        </w:rPr>
        <w:t>є чітка організація навчальної праці. На уроках, де більша частина навчальної діяльні</w:t>
      </w:r>
      <w:proofErr w:type="gramStart"/>
      <w:r w:rsidRPr="009F04B8">
        <w:rPr>
          <w:rFonts w:eastAsiaTheme="minorHAnsi"/>
          <w:lang w:eastAsia="en-US"/>
        </w:rPr>
        <w:t>ст</w:t>
      </w:r>
      <w:proofErr w:type="gramEnd"/>
      <w:r w:rsidRPr="009F04B8">
        <w:rPr>
          <w:rFonts w:eastAsiaTheme="minorHAnsi"/>
          <w:lang w:eastAsia="en-US"/>
        </w:rPr>
        <w:t xml:space="preserve">і пов’язана з класною дошкою, дуже важливо, щоб до початку уроку було зроблено необхідні записи на дошці: завдання для усного рахунку, опитування, можливо, план роботи на уроці. Можна зразу вказати в залежності від ступеня складності завдання якому </w:t>
      </w:r>
      <w:proofErr w:type="gramStart"/>
      <w:r w:rsidRPr="009F04B8">
        <w:rPr>
          <w:rFonts w:eastAsiaTheme="minorHAnsi"/>
          <w:lang w:eastAsia="en-US"/>
        </w:rPr>
        <w:t>р</w:t>
      </w:r>
      <w:proofErr w:type="gramEnd"/>
      <w:r w:rsidRPr="009F04B8">
        <w:rPr>
          <w:rFonts w:eastAsiaTheme="minorHAnsi"/>
          <w:lang w:eastAsia="en-US"/>
        </w:rPr>
        <w:t xml:space="preserve">івню відповідає його виконання. Знаючи весь план уроку, які знання, вміння, навички необхідно набути, який обсяг роботи виконати, учень може обрати ступінь складності </w:t>
      </w:r>
      <w:r w:rsidRPr="009F04B8">
        <w:rPr>
          <w:rFonts w:eastAsiaTheme="minorHAnsi"/>
          <w:lang w:eastAsia="en-US"/>
        </w:rPr>
        <w:lastRenderedPageBreak/>
        <w:t xml:space="preserve">завдання, розподілити свою роботу на </w:t>
      </w:r>
      <w:proofErr w:type="gramStart"/>
      <w:r w:rsidRPr="009F04B8">
        <w:rPr>
          <w:rFonts w:eastAsiaTheme="minorHAnsi"/>
          <w:lang w:eastAsia="en-US"/>
        </w:rPr>
        <w:t>св</w:t>
      </w:r>
      <w:proofErr w:type="gramEnd"/>
      <w:r w:rsidRPr="009F04B8">
        <w:rPr>
          <w:rFonts w:eastAsiaTheme="minorHAnsi"/>
          <w:lang w:eastAsia="en-US"/>
        </w:rPr>
        <w:t>ій погляд, що формує учня як суб’єкта навчальної діяльності.</w:t>
      </w:r>
    </w:p>
    <w:p w:rsidR="009F04B8" w:rsidRPr="009F04B8" w:rsidRDefault="009F04B8" w:rsidP="009F04B8">
      <w:pPr>
        <w:spacing w:line="360" w:lineRule="auto"/>
        <w:ind w:firstLine="567"/>
        <w:jc w:val="both"/>
        <w:rPr>
          <w:rFonts w:eastAsiaTheme="minorHAnsi"/>
          <w:lang w:eastAsia="en-US"/>
        </w:rPr>
      </w:pPr>
      <w:r w:rsidRPr="009F04B8">
        <w:rPr>
          <w:rFonts w:eastAsiaTheme="minorHAnsi"/>
          <w:lang w:eastAsia="en-US"/>
        </w:rPr>
        <w:t xml:space="preserve">Антистресовим моментом на уроці є стимулювання учнів до </w:t>
      </w:r>
      <w:proofErr w:type="gramStart"/>
      <w:r w:rsidRPr="009F04B8">
        <w:rPr>
          <w:rFonts w:eastAsiaTheme="minorHAnsi"/>
          <w:lang w:eastAsia="en-US"/>
        </w:rPr>
        <w:t>р</w:t>
      </w:r>
      <w:proofErr w:type="gramEnd"/>
      <w:r w:rsidRPr="009F04B8">
        <w:rPr>
          <w:rFonts w:eastAsiaTheme="minorHAnsi"/>
          <w:lang w:eastAsia="en-US"/>
        </w:rPr>
        <w:t>ізноманітних способів ров’язання, не боячись помилитися, отримати неправильну відповідь.</w:t>
      </w:r>
    </w:p>
    <w:p w:rsidR="009F04B8" w:rsidRPr="009F04B8" w:rsidRDefault="009F04B8" w:rsidP="009133BE">
      <w:pPr>
        <w:spacing w:after="200" w:line="360" w:lineRule="auto"/>
        <w:ind w:firstLine="567"/>
        <w:jc w:val="both"/>
        <w:rPr>
          <w:rFonts w:eastAsiaTheme="minorHAnsi"/>
          <w:lang w:eastAsia="en-US"/>
        </w:rPr>
      </w:pPr>
      <w:r w:rsidRPr="009F04B8">
        <w:rPr>
          <w:rFonts w:eastAsiaTheme="minorHAnsi"/>
          <w:lang w:eastAsia="en-US"/>
        </w:rPr>
        <w:t>Ставлення учнів до свого здоров'я</w:t>
      </w:r>
      <w:r w:rsidRPr="009F04B8">
        <w:rPr>
          <w:rFonts w:eastAsiaTheme="minorHAnsi"/>
          <w:lang w:val="uk-UA" w:eastAsia="en-US"/>
        </w:rPr>
        <w:t xml:space="preserve"> </w:t>
      </w:r>
      <w:r w:rsidRPr="009F04B8">
        <w:rPr>
          <w:rFonts w:eastAsiaTheme="minorHAnsi"/>
          <w:lang w:eastAsia="en-US"/>
        </w:rPr>
        <w:t xml:space="preserve"> є основою здоров'язбереження, так як через мотивацію цього ставлення можна здійснити ціннісне - орієнтовану діяльність дітей та </w:t>
      </w:r>
      <w:proofErr w:type="gramStart"/>
      <w:r w:rsidRPr="009F04B8">
        <w:rPr>
          <w:rFonts w:eastAsiaTheme="minorHAnsi"/>
          <w:lang w:eastAsia="en-US"/>
        </w:rPr>
        <w:t>п</w:t>
      </w:r>
      <w:proofErr w:type="gramEnd"/>
      <w:r w:rsidRPr="009F04B8">
        <w:rPr>
          <w:rFonts w:eastAsiaTheme="minorHAnsi"/>
          <w:lang w:eastAsia="en-US"/>
        </w:rPr>
        <w:t>ідлітків по збереженню та зміцненню власного здоров'я. У зв'язку з цим пропаганда здорового способу життя засобами уроків є складовою у розв'язанні проблеми здоров'язбереження.</w:t>
      </w:r>
    </w:p>
    <w:p w:rsidR="009F04B8" w:rsidRPr="009F04B8" w:rsidRDefault="009F04B8" w:rsidP="009F04B8">
      <w:pPr>
        <w:spacing w:after="200" w:line="276" w:lineRule="auto"/>
        <w:jc w:val="both"/>
        <w:rPr>
          <w:rFonts w:eastAsiaTheme="minorHAnsi"/>
          <w:lang w:val="uk-UA" w:eastAsia="en-US"/>
        </w:rPr>
      </w:pPr>
      <w:r w:rsidRPr="009F04B8">
        <w:rPr>
          <w:rFonts w:eastAsiaTheme="minorHAnsi"/>
          <w:lang w:eastAsia="en-US"/>
        </w:rPr>
        <w:t>Здоров’язберігаючі технології</w:t>
      </w:r>
      <w:r w:rsidR="00FC2611">
        <w:rPr>
          <w:rFonts w:eastAsiaTheme="minorHAnsi"/>
          <w:lang w:val="uk-UA" w:eastAsia="en-US"/>
        </w:rPr>
        <w:t>.</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 xml:space="preserve">Заняття на </w:t>
      </w:r>
      <w:proofErr w:type="gramStart"/>
      <w:r w:rsidRPr="009F04B8">
        <w:rPr>
          <w:rFonts w:eastAsiaTheme="minorHAnsi"/>
          <w:lang w:eastAsia="en-US"/>
        </w:rPr>
        <w:t>св</w:t>
      </w:r>
      <w:proofErr w:type="gramEnd"/>
      <w:r w:rsidRPr="009F04B8">
        <w:rPr>
          <w:rFonts w:eastAsiaTheme="minorHAnsi"/>
          <w:lang w:eastAsia="en-US"/>
        </w:rPr>
        <w:t>іжому повітрі</w:t>
      </w:r>
    </w:p>
    <w:p w:rsidR="009F04B8" w:rsidRPr="009F04B8" w:rsidRDefault="009F04B8" w:rsidP="00C40505">
      <w:pPr>
        <w:spacing w:line="360" w:lineRule="auto"/>
        <w:jc w:val="both"/>
        <w:rPr>
          <w:rFonts w:eastAsiaTheme="minorHAnsi"/>
          <w:lang w:val="uk-UA" w:eastAsia="en-US"/>
        </w:rPr>
      </w:pPr>
      <w:r w:rsidRPr="009F04B8">
        <w:rPr>
          <w:rFonts w:eastAsiaTheme="minorHAnsi"/>
          <w:lang w:eastAsia="en-US"/>
        </w:rPr>
        <w:t xml:space="preserve">Сучасні діти все менше перебувають на </w:t>
      </w:r>
      <w:proofErr w:type="gramStart"/>
      <w:r w:rsidRPr="009F04B8">
        <w:rPr>
          <w:rFonts w:eastAsiaTheme="minorHAnsi"/>
          <w:lang w:eastAsia="en-US"/>
        </w:rPr>
        <w:t>св</w:t>
      </w:r>
      <w:proofErr w:type="gramEnd"/>
      <w:r w:rsidRPr="009F04B8">
        <w:rPr>
          <w:rFonts w:eastAsiaTheme="minorHAnsi"/>
          <w:lang w:eastAsia="en-US"/>
        </w:rPr>
        <w:t xml:space="preserve">іжому повітрі. Вони віддають перевагу   телебаченню, комп’ютерним розвагам або слуханню музики.  Можливо  причина </w:t>
      </w:r>
      <w:proofErr w:type="gramStart"/>
      <w:r w:rsidRPr="009F04B8">
        <w:rPr>
          <w:rFonts w:eastAsiaTheme="minorHAnsi"/>
          <w:lang w:eastAsia="en-US"/>
        </w:rPr>
        <w:t>п</w:t>
      </w:r>
      <w:proofErr w:type="gramEnd"/>
      <w:r w:rsidRPr="009F04B8">
        <w:rPr>
          <w:rFonts w:eastAsiaTheme="minorHAnsi"/>
          <w:lang w:eastAsia="en-US"/>
        </w:rPr>
        <w:t xml:space="preserve">ідвищення стресів та депресій кроїться саме в цьому. А людині просто необхідно бувати на </w:t>
      </w:r>
      <w:proofErr w:type="gramStart"/>
      <w:r w:rsidRPr="009F04B8">
        <w:rPr>
          <w:rFonts w:eastAsiaTheme="minorHAnsi"/>
          <w:lang w:eastAsia="en-US"/>
        </w:rPr>
        <w:t>св</w:t>
      </w:r>
      <w:proofErr w:type="gramEnd"/>
      <w:r w:rsidRPr="009F04B8">
        <w:rPr>
          <w:rFonts w:eastAsiaTheme="minorHAnsi"/>
          <w:lang w:eastAsia="en-US"/>
        </w:rPr>
        <w:t xml:space="preserve">іжому повітрі не менш 2-3 годин  на добу. Це зміцнює організм, нормалізує нервову систему, укріплює </w:t>
      </w:r>
      <w:proofErr w:type="gramStart"/>
      <w:r w:rsidRPr="009F04B8">
        <w:rPr>
          <w:rFonts w:eastAsiaTheme="minorHAnsi"/>
          <w:lang w:eastAsia="en-US"/>
        </w:rPr>
        <w:t>пам’ять</w:t>
      </w:r>
      <w:proofErr w:type="gramEnd"/>
      <w:r w:rsidRPr="009F04B8">
        <w:rPr>
          <w:rFonts w:eastAsiaTheme="minorHAnsi"/>
          <w:lang w:eastAsia="en-US"/>
        </w:rPr>
        <w:t xml:space="preserve"> та  уяву. Тому досить корисним для зміцнення здоров’я буде проведення деяких уроків на </w:t>
      </w:r>
      <w:proofErr w:type="gramStart"/>
      <w:r w:rsidRPr="009F04B8">
        <w:rPr>
          <w:rFonts w:eastAsiaTheme="minorHAnsi"/>
          <w:lang w:eastAsia="en-US"/>
        </w:rPr>
        <w:t>св</w:t>
      </w:r>
      <w:proofErr w:type="gramEnd"/>
      <w:r w:rsidRPr="009F04B8">
        <w:rPr>
          <w:rFonts w:eastAsiaTheme="minorHAnsi"/>
          <w:lang w:eastAsia="en-US"/>
        </w:rPr>
        <w:t xml:space="preserve">іжому повітрі. </w:t>
      </w:r>
      <w:r w:rsidRPr="009F04B8">
        <w:rPr>
          <w:rFonts w:eastAsiaTheme="minorHAnsi"/>
          <w:lang w:val="uk-UA" w:eastAsia="en-US"/>
        </w:rPr>
        <w:t xml:space="preserve"> </w:t>
      </w:r>
    </w:p>
    <w:p w:rsidR="009F04B8" w:rsidRPr="009F04B8" w:rsidRDefault="009F04B8" w:rsidP="00C40505">
      <w:pPr>
        <w:spacing w:line="360" w:lineRule="auto"/>
        <w:jc w:val="both"/>
        <w:rPr>
          <w:rFonts w:eastAsiaTheme="minorHAnsi"/>
          <w:lang w:val="uk-UA" w:eastAsia="en-US"/>
        </w:rPr>
      </w:pPr>
      <w:r w:rsidRPr="009F04B8">
        <w:rPr>
          <w:rFonts w:eastAsiaTheme="minorHAnsi"/>
          <w:lang w:eastAsia="en-US"/>
        </w:rPr>
        <w:t xml:space="preserve"> Музичний супровід уроку</w:t>
      </w:r>
    </w:p>
    <w:p w:rsidR="009F04B8" w:rsidRPr="009F04B8" w:rsidRDefault="009F04B8" w:rsidP="00C40505">
      <w:pPr>
        <w:spacing w:line="360" w:lineRule="auto"/>
        <w:ind w:firstLine="567"/>
        <w:jc w:val="both"/>
        <w:rPr>
          <w:rFonts w:eastAsiaTheme="minorHAnsi"/>
          <w:lang w:eastAsia="en-US"/>
        </w:rPr>
      </w:pPr>
      <w:r w:rsidRPr="009F04B8">
        <w:rPr>
          <w:rFonts w:eastAsiaTheme="minorHAnsi"/>
          <w:lang w:eastAsia="en-US"/>
        </w:rPr>
        <w:t xml:space="preserve">В музиці, як відомо, знаходиться величезний здоров’я зміцнюючий потенціал. Вона допомагає знімати стреси, стимулювати роботу мозку, </w:t>
      </w:r>
      <w:proofErr w:type="gramStart"/>
      <w:r w:rsidRPr="009F04B8">
        <w:rPr>
          <w:rFonts w:eastAsiaTheme="minorHAnsi"/>
          <w:lang w:eastAsia="en-US"/>
        </w:rPr>
        <w:t>п</w:t>
      </w:r>
      <w:proofErr w:type="gramEnd"/>
      <w:r w:rsidRPr="009F04B8">
        <w:rPr>
          <w:rFonts w:eastAsiaTheme="minorHAnsi"/>
          <w:lang w:eastAsia="en-US"/>
        </w:rPr>
        <w:t>ідвищити засвоєння, сприяє естетичному вихованню.   Наш емоційний стан, процеси сприйняття, запам’ятовування, розуміння залежить від того, що ми слухаємо. Звук – це енергія. Залежно від частоти коливання</w:t>
      </w:r>
      <w:proofErr w:type="gramStart"/>
      <w:r w:rsidRPr="009F04B8">
        <w:rPr>
          <w:rFonts w:eastAsiaTheme="minorHAnsi"/>
          <w:lang w:eastAsia="en-US"/>
        </w:rPr>
        <w:t xml:space="preserve"> ,</w:t>
      </w:r>
      <w:proofErr w:type="gramEnd"/>
      <w:r w:rsidRPr="009F04B8">
        <w:rPr>
          <w:rFonts w:eastAsiaTheme="minorHAnsi"/>
          <w:lang w:eastAsia="en-US"/>
        </w:rPr>
        <w:t xml:space="preserve"> рівня голосності, ритму, звук впливає на людину. Правильно </w:t>
      </w:r>
      <w:proofErr w:type="gramStart"/>
      <w:r w:rsidRPr="009F04B8">
        <w:rPr>
          <w:rFonts w:eastAsiaTheme="minorHAnsi"/>
          <w:lang w:eastAsia="en-US"/>
        </w:rPr>
        <w:t>п</w:t>
      </w:r>
      <w:proofErr w:type="gramEnd"/>
      <w:r w:rsidRPr="009F04B8">
        <w:rPr>
          <w:rFonts w:eastAsiaTheme="minorHAnsi"/>
          <w:lang w:eastAsia="en-US"/>
        </w:rPr>
        <w:t xml:space="preserve">ідібрані мелодії здатні активізувати людські резерви. </w:t>
      </w:r>
    </w:p>
    <w:p w:rsidR="00FC2611" w:rsidRDefault="009F04B8" w:rsidP="00FC2611">
      <w:pPr>
        <w:spacing w:line="360" w:lineRule="auto"/>
        <w:jc w:val="both"/>
        <w:rPr>
          <w:rFonts w:eastAsiaTheme="minorHAnsi"/>
          <w:lang w:val="uk-UA" w:eastAsia="en-US"/>
        </w:rPr>
      </w:pPr>
      <w:r w:rsidRPr="009F04B8">
        <w:rPr>
          <w:rFonts w:eastAsiaTheme="minorHAnsi"/>
          <w:lang w:eastAsia="en-US"/>
        </w:rPr>
        <w:t xml:space="preserve"> А </w:t>
      </w:r>
      <w:proofErr w:type="gramStart"/>
      <w:r w:rsidRPr="009F04B8">
        <w:rPr>
          <w:rFonts w:eastAsiaTheme="minorHAnsi"/>
          <w:lang w:eastAsia="en-US"/>
        </w:rPr>
        <w:t>досл</w:t>
      </w:r>
      <w:proofErr w:type="gramEnd"/>
      <w:r w:rsidRPr="009F04B8">
        <w:rPr>
          <w:rFonts w:eastAsiaTheme="minorHAnsi"/>
          <w:lang w:eastAsia="en-US"/>
        </w:rPr>
        <w:t xml:space="preserve">ідження серед учнів 3-4 класів  вказують на те, що будь-які дії, приклади, розповіді під музичний супровід  залишаються у пам’яті дитини </w:t>
      </w:r>
      <w:r w:rsidRPr="009F04B8">
        <w:rPr>
          <w:rFonts w:eastAsiaTheme="minorHAnsi"/>
          <w:lang w:eastAsia="en-US"/>
        </w:rPr>
        <w:lastRenderedPageBreak/>
        <w:t xml:space="preserve">набагато довше. </w:t>
      </w:r>
      <w:proofErr w:type="gramStart"/>
      <w:r w:rsidRPr="009F04B8">
        <w:rPr>
          <w:rFonts w:eastAsiaTheme="minorHAnsi"/>
          <w:lang w:eastAsia="en-US"/>
        </w:rPr>
        <w:t>Кр</w:t>
      </w:r>
      <w:proofErr w:type="gramEnd"/>
      <w:r w:rsidRPr="009F04B8">
        <w:rPr>
          <w:rFonts w:eastAsiaTheme="minorHAnsi"/>
          <w:lang w:eastAsia="en-US"/>
        </w:rPr>
        <w:t>ім того, учень, випадково знов почувши  цю музику згадує про цікавий урок.</w:t>
      </w:r>
    </w:p>
    <w:p w:rsidR="00B87D5B" w:rsidRDefault="009F04B8" w:rsidP="00B87D5B">
      <w:pPr>
        <w:spacing w:line="360" w:lineRule="auto"/>
        <w:ind w:firstLine="567"/>
        <w:jc w:val="both"/>
        <w:rPr>
          <w:rFonts w:eastAsiaTheme="minorHAnsi"/>
          <w:lang w:val="uk-UA" w:eastAsia="en-US"/>
        </w:rPr>
      </w:pPr>
      <w:r w:rsidRPr="009F04B8">
        <w:rPr>
          <w:rFonts w:eastAsiaTheme="minorHAnsi"/>
          <w:lang w:eastAsia="en-US"/>
        </w:rPr>
        <w:t xml:space="preserve">Але дуже важливо правильно </w:t>
      </w:r>
      <w:proofErr w:type="gramStart"/>
      <w:r w:rsidRPr="009F04B8">
        <w:rPr>
          <w:rFonts w:eastAsiaTheme="minorHAnsi"/>
          <w:lang w:eastAsia="en-US"/>
        </w:rPr>
        <w:t>п</w:t>
      </w:r>
      <w:proofErr w:type="gramEnd"/>
      <w:r w:rsidRPr="009F04B8">
        <w:rPr>
          <w:rFonts w:eastAsiaTheme="minorHAnsi"/>
          <w:lang w:eastAsia="en-US"/>
        </w:rPr>
        <w:t xml:space="preserve">ідібрати композицію для роботи на уроці. Тобто знайти музику, яка б сподобалася дітям. Якщо сьогодні ви вирішите використовувати чисто класичну музику, це скоріш за все  викликає роздражнення  серед учнів. Тому що </w:t>
      </w:r>
      <w:proofErr w:type="gramStart"/>
      <w:r w:rsidRPr="009F04B8">
        <w:rPr>
          <w:rFonts w:eastAsiaTheme="minorHAnsi"/>
          <w:lang w:eastAsia="en-US"/>
        </w:rPr>
        <w:t>р</w:t>
      </w:r>
      <w:proofErr w:type="gramEnd"/>
      <w:r w:rsidRPr="009F04B8">
        <w:rPr>
          <w:rFonts w:eastAsiaTheme="minorHAnsi"/>
          <w:lang w:eastAsia="en-US"/>
        </w:rPr>
        <w:t xml:space="preserve">ізниця між «їхньою» та «вашою» музикою досить суттєва.  І одним кроком здолати цю музичну відстань просто неможливо.  Що ж тоді робити?  Існує </w:t>
      </w:r>
      <w:proofErr w:type="gramStart"/>
      <w:r w:rsidRPr="009F04B8">
        <w:rPr>
          <w:rFonts w:eastAsiaTheme="minorHAnsi"/>
          <w:lang w:eastAsia="en-US"/>
        </w:rPr>
        <w:t>безл</w:t>
      </w:r>
      <w:proofErr w:type="gramEnd"/>
      <w:r w:rsidRPr="009F04B8">
        <w:rPr>
          <w:rFonts w:eastAsiaTheme="minorHAnsi"/>
          <w:lang w:eastAsia="en-US"/>
        </w:rPr>
        <w:t>іч нейтральної музики, звуки живої природи, або сучасне оформлення класичної музики. Також вам допоможуть фонограми досить відомих сучасних композицій.</w:t>
      </w:r>
    </w:p>
    <w:p w:rsidR="00B87D5B" w:rsidRDefault="009F04B8" w:rsidP="004C37F8">
      <w:pPr>
        <w:spacing w:line="360" w:lineRule="auto"/>
        <w:jc w:val="both"/>
        <w:rPr>
          <w:rFonts w:eastAsiaTheme="minorHAnsi"/>
          <w:lang w:val="uk-UA" w:eastAsia="en-US"/>
        </w:rPr>
      </w:pPr>
      <w:r w:rsidRPr="009F04B8">
        <w:rPr>
          <w:rFonts w:eastAsiaTheme="minorHAnsi"/>
          <w:lang w:eastAsia="en-US"/>
        </w:rPr>
        <w:t>Починаємо робочий день з зарядки…</w:t>
      </w:r>
    </w:p>
    <w:p w:rsidR="009F04B8" w:rsidRPr="009F04B8" w:rsidRDefault="009F04B8" w:rsidP="00B87D5B">
      <w:pPr>
        <w:spacing w:line="360" w:lineRule="auto"/>
        <w:ind w:firstLine="567"/>
        <w:jc w:val="both"/>
        <w:rPr>
          <w:rFonts w:eastAsiaTheme="minorHAnsi"/>
          <w:lang w:val="uk-UA" w:eastAsia="en-US"/>
        </w:rPr>
      </w:pPr>
      <w:r w:rsidRPr="009F04B8">
        <w:rPr>
          <w:rFonts w:eastAsiaTheme="minorHAnsi"/>
          <w:lang w:eastAsia="en-US"/>
        </w:rPr>
        <w:t>Самий найкращий спосіб розпочати учбовий день із</w:t>
      </w:r>
      <w:r w:rsidRPr="009F04B8">
        <w:rPr>
          <w:rFonts w:eastAsiaTheme="minorHAnsi"/>
          <w:lang w:val="uk-UA" w:eastAsia="en-US"/>
        </w:rPr>
        <w:t xml:space="preserve"> </w:t>
      </w:r>
      <w:r w:rsidRPr="009F04B8">
        <w:rPr>
          <w:rFonts w:eastAsiaTheme="minorHAnsi"/>
          <w:lang w:eastAsia="en-US"/>
        </w:rPr>
        <w:t xml:space="preserve">ранкової гімнастики. Вона може </w:t>
      </w:r>
      <w:proofErr w:type="gramStart"/>
      <w:r w:rsidRPr="009F04B8">
        <w:rPr>
          <w:rFonts w:eastAsiaTheme="minorHAnsi"/>
          <w:lang w:eastAsia="en-US"/>
        </w:rPr>
        <w:t>бути</w:t>
      </w:r>
      <w:proofErr w:type="gramEnd"/>
      <w:r w:rsidRPr="009F04B8">
        <w:rPr>
          <w:rFonts w:eastAsiaTheme="minorHAnsi"/>
          <w:lang w:eastAsia="en-US"/>
        </w:rPr>
        <w:t xml:space="preserve"> представлена, як фізкультурною паузою, або  дихальною гімнастикою, або у вигляді сміхотерапії. Варіантів багато, головне, в цьому прийомі, що ус</w:t>
      </w:r>
      <w:r w:rsidRPr="009F04B8">
        <w:rPr>
          <w:rFonts w:eastAsiaTheme="minorHAnsi"/>
          <w:lang w:val="uk-UA" w:eastAsia="en-US"/>
        </w:rPr>
        <w:t>і учні</w:t>
      </w:r>
      <w:r w:rsidRPr="009F04B8">
        <w:rPr>
          <w:rFonts w:eastAsiaTheme="minorHAnsi"/>
          <w:lang w:eastAsia="en-US"/>
        </w:rPr>
        <w:t xml:space="preserve"> налаго</w:t>
      </w:r>
      <w:r w:rsidR="00B87D5B">
        <w:rPr>
          <w:rFonts w:eastAsiaTheme="minorHAnsi"/>
          <w:lang w:eastAsia="en-US"/>
        </w:rPr>
        <w:t>джу</w:t>
      </w:r>
      <w:r w:rsidR="00B87D5B">
        <w:rPr>
          <w:rFonts w:eastAsiaTheme="minorHAnsi"/>
          <w:lang w:val="uk-UA" w:eastAsia="en-US"/>
        </w:rPr>
        <w:t>ю</w:t>
      </w:r>
      <w:r w:rsidRPr="009F04B8">
        <w:rPr>
          <w:rFonts w:eastAsiaTheme="minorHAnsi"/>
          <w:lang w:eastAsia="en-US"/>
        </w:rPr>
        <w:t>ться на робочий лад, отриму</w:t>
      </w:r>
      <w:r w:rsidRPr="009F04B8">
        <w:rPr>
          <w:rFonts w:eastAsiaTheme="minorHAnsi"/>
          <w:lang w:val="uk-UA" w:eastAsia="en-US"/>
        </w:rPr>
        <w:t>ють</w:t>
      </w:r>
      <w:r w:rsidR="00B87D5B">
        <w:rPr>
          <w:rFonts w:eastAsiaTheme="minorHAnsi"/>
          <w:lang w:eastAsia="en-US"/>
        </w:rPr>
        <w:t xml:space="preserve"> позитивні емоції.</w:t>
      </w:r>
    </w:p>
    <w:p w:rsidR="009F04B8" w:rsidRPr="009F04B8" w:rsidRDefault="009F04B8" w:rsidP="009F04B8">
      <w:pPr>
        <w:spacing w:after="200" w:line="276" w:lineRule="auto"/>
        <w:jc w:val="both"/>
        <w:rPr>
          <w:rFonts w:eastAsiaTheme="minorHAnsi"/>
          <w:lang w:eastAsia="en-US"/>
        </w:rPr>
      </w:pPr>
      <w:r w:rsidRPr="009F04B8">
        <w:rPr>
          <w:rFonts w:eastAsiaTheme="minorHAnsi"/>
          <w:lang w:eastAsia="en-US"/>
        </w:rPr>
        <w:t>Дихальна гімнастика та фізкультхвилинка</w:t>
      </w:r>
    </w:p>
    <w:p w:rsidR="009F04B8" w:rsidRPr="009F04B8" w:rsidRDefault="009F04B8" w:rsidP="00B87D5B">
      <w:pPr>
        <w:spacing w:line="360" w:lineRule="auto"/>
        <w:jc w:val="both"/>
        <w:rPr>
          <w:rFonts w:eastAsiaTheme="minorHAnsi"/>
          <w:lang w:val="uk-UA" w:eastAsia="en-US"/>
        </w:rPr>
      </w:pPr>
      <w:r w:rsidRPr="009F04B8">
        <w:rPr>
          <w:rFonts w:eastAsiaTheme="minorHAnsi"/>
          <w:lang w:eastAsia="en-US"/>
        </w:rPr>
        <w:t xml:space="preserve">Оздоровчі хвилинки </w:t>
      </w:r>
      <w:proofErr w:type="gramStart"/>
      <w:r w:rsidRPr="009F04B8">
        <w:rPr>
          <w:rFonts w:eastAsiaTheme="minorHAnsi"/>
          <w:lang w:eastAsia="en-US"/>
        </w:rPr>
        <w:t>п</w:t>
      </w:r>
      <w:proofErr w:type="gramEnd"/>
      <w:r w:rsidRPr="009F04B8">
        <w:rPr>
          <w:rFonts w:eastAsiaTheme="minorHAnsi"/>
          <w:lang w:eastAsia="en-US"/>
        </w:rPr>
        <w:t xml:space="preserve">ід час уроків повинні комбінувати в собі  фізичні вправи для осанки,  вправи для очей, рук, шиї, ніг. Фізичні вправи краще проводити під музичний супровід. Цей прийом допомагає зняти втомленість, відновити рівновагу учнів. Такі вправи можна досить успішно надавати проводити самим учням або поєднувати з елементами ігор. Наприклад: зараз похиляться вперед ті, у кого день народження взимку та весною… теж саме зроблять всі, хто народився </w:t>
      </w:r>
      <w:proofErr w:type="gramStart"/>
      <w:r w:rsidRPr="009F04B8">
        <w:rPr>
          <w:rFonts w:eastAsiaTheme="minorHAnsi"/>
          <w:lang w:eastAsia="en-US"/>
        </w:rPr>
        <w:t>вл</w:t>
      </w:r>
      <w:proofErr w:type="gramEnd"/>
      <w:r w:rsidRPr="009F04B8">
        <w:rPr>
          <w:rFonts w:eastAsiaTheme="minorHAnsi"/>
          <w:lang w:eastAsia="en-US"/>
        </w:rPr>
        <w:t xml:space="preserve">ітку та восени. </w:t>
      </w:r>
      <w:r w:rsidRPr="009F04B8">
        <w:rPr>
          <w:rFonts w:eastAsiaTheme="minorHAnsi"/>
          <w:lang w:val="uk-UA" w:eastAsia="en-US"/>
        </w:rPr>
        <w:t xml:space="preserve"> </w:t>
      </w:r>
    </w:p>
    <w:p w:rsidR="009F04B8" w:rsidRPr="00A108AD" w:rsidRDefault="009F04B8" w:rsidP="00B87D5B">
      <w:pPr>
        <w:spacing w:line="360" w:lineRule="auto"/>
        <w:jc w:val="both"/>
        <w:rPr>
          <w:rFonts w:eastAsiaTheme="minorHAnsi"/>
          <w:lang w:val="uk-UA" w:eastAsia="en-US"/>
        </w:rPr>
      </w:pPr>
      <w:r w:rsidRPr="00A108AD">
        <w:rPr>
          <w:rFonts w:eastAsiaTheme="minorHAnsi"/>
          <w:lang w:val="uk-UA" w:eastAsia="en-US"/>
        </w:rPr>
        <w:t>Пальчикова гімнастика</w:t>
      </w:r>
    </w:p>
    <w:p w:rsidR="009F04B8" w:rsidRPr="009F04B8" w:rsidRDefault="009F04B8" w:rsidP="00B87D5B">
      <w:pPr>
        <w:spacing w:line="360" w:lineRule="auto"/>
        <w:ind w:firstLine="567"/>
        <w:jc w:val="both"/>
        <w:rPr>
          <w:rFonts w:eastAsiaTheme="minorHAnsi"/>
          <w:lang w:eastAsia="en-US"/>
        </w:rPr>
      </w:pPr>
      <w:r w:rsidRPr="00A108AD">
        <w:rPr>
          <w:rFonts w:eastAsiaTheme="minorHAnsi"/>
          <w:lang w:val="uk-UA" w:eastAsia="en-US"/>
        </w:rPr>
        <w:t xml:space="preserve">Ще у ІІ тисячолітті до нашої ери китайські мудреці знали, що існує взаємозв'язок між рухами пальців, кисті та розвитком мислення. </w:t>
      </w:r>
      <w:r w:rsidRPr="009F04B8">
        <w:rPr>
          <w:rFonts w:eastAsiaTheme="minorHAnsi"/>
          <w:lang w:eastAsia="en-US"/>
        </w:rPr>
        <w:t xml:space="preserve">Це </w:t>
      </w:r>
      <w:proofErr w:type="gramStart"/>
      <w:r w:rsidRPr="009F04B8">
        <w:rPr>
          <w:rFonts w:eastAsiaTheme="minorHAnsi"/>
          <w:lang w:eastAsia="en-US"/>
        </w:rPr>
        <w:t>п</w:t>
      </w:r>
      <w:proofErr w:type="gramEnd"/>
      <w:r w:rsidRPr="009F04B8">
        <w:rPr>
          <w:rFonts w:eastAsiaTheme="minorHAnsi"/>
          <w:lang w:eastAsia="en-US"/>
        </w:rPr>
        <w:t>ідтверджують дослідження фізіологів.</w:t>
      </w:r>
      <w:r w:rsidRPr="009F04B8">
        <w:rPr>
          <w:rFonts w:eastAsiaTheme="minorHAnsi"/>
          <w:lang w:val="uk-UA" w:eastAsia="en-US"/>
        </w:rPr>
        <w:t xml:space="preserve"> М</w:t>
      </w:r>
      <w:r w:rsidRPr="009F04B8">
        <w:rPr>
          <w:rFonts w:eastAsiaTheme="minorHAnsi"/>
          <w:lang w:eastAsia="en-US"/>
        </w:rPr>
        <w:t xml:space="preserve">аніпуляції рук впливають на функціонування центральної нервової системи, розвиток мовлення. Прості </w:t>
      </w:r>
      <w:r w:rsidRPr="009F04B8">
        <w:rPr>
          <w:rFonts w:eastAsiaTheme="minorHAnsi"/>
          <w:lang w:eastAsia="en-US"/>
        </w:rPr>
        <w:lastRenderedPageBreak/>
        <w:t>рухи кистей допомагають зняти загальну напругу, а також власне з рук, розслаблюють губи, що сприяє покращенню вимови звуків, розвитку мовлення дитини.</w:t>
      </w:r>
    </w:p>
    <w:p w:rsidR="009F04B8" w:rsidRPr="009F04B8" w:rsidRDefault="009F04B8" w:rsidP="009F04B8">
      <w:pPr>
        <w:spacing w:line="360" w:lineRule="auto"/>
        <w:jc w:val="both"/>
        <w:rPr>
          <w:rFonts w:eastAsiaTheme="minorHAnsi"/>
          <w:lang w:eastAsia="en-US"/>
        </w:rPr>
      </w:pPr>
      <w:r w:rsidRPr="009F04B8">
        <w:rPr>
          <w:rFonts w:eastAsiaTheme="minorHAnsi"/>
          <w:lang w:val="uk-UA" w:eastAsia="en-US"/>
        </w:rPr>
        <w:t>К</w:t>
      </w:r>
      <w:r w:rsidRPr="009F04B8">
        <w:rPr>
          <w:rFonts w:eastAsiaTheme="minorHAnsi"/>
          <w:lang w:eastAsia="en-US"/>
        </w:rPr>
        <w:t>ожен з пальців руки має своє представництво у корі великих півкуль головного мозку.</w:t>
      </w:r>
    </w:p>
    <w:p w:rsidR="009F04B8" w:rsidRPr="009F04B8" w:rsidRDefault="009F04B8" w:rsidP="009F04B8">
      <w:pPr>
        <w:spacing w:line="360" w:lineRule="auto"/>
        <w:jc w:val="both"/>
        <w:rPr>
          <w:rFonts w:eastAsiaTheme="minorHAnsi"/>
          <w:lang w:eastAsia="en-US"/>
        </w:rPr>
      </w:pPr>
      <w:r w:rsidRPr="009F04B8">
        <w:rPr>
          <w:rFonts w:eastAsiaTheme="minorHAnsi"/>
          <w:lang w:eastAsia="en-US"/>
        </w:rPr>
        <w:t xml:space="preserve">Таким чином, мовлення перебуває у прямій залежності від розвитку </w:t>
      </w:r>
      <w:proofErr w:type="gramStart"/>
      <w:r w:rsidRPr="009F04B8">
        <w:rPr>
          <w:rFonts w:eastAsiaTheme="minorHAnsi"/>
          <w:lang w:eastAsia="en-US"/>
        </w:rPr>
        <w:t>др</w:t>
      </w:r>
      <w:proofErr w:type="gramEnd"/>
      <w:r w:rsidRPr="009F04B8">
        <w:rPr>
          <w:rFonts w:eastAsiaTheme="minorHAnsi"/>
          <w:lang w:eastAsia="en-US"/>
        </w:rPr>
        <w:t>ібної моторики руки.</w:t>
      </w:r>
    </w:p>
    <w:p w:rsidR="009F04B8" w:rsidRPr="009F04B8" w:rsidRDefault="009F04B8" w:rsidP="009F04B8">
      <w:pPr>
        <w:spacing w:line="360" w:lineRule="auto"/>
        <w:jc w:val="both"/>
        <w:rPr>
          <w:rFonts w:eastAsiaTheme="minorHAnsi"/>
          <w:lang w:eastAsia="en-US"/>
        </w:rPr>
      </w:pPr>
      <w:r w:rsidRPr="009F04B8">
        <w:rPr>
          <w:rFonts w:eastAsiaTheme="minorHAnsi"/>
          <w:lang w:eastAsia="en-US"/>
        </w:rPr>
        <w:t xml:space="preserve">Народна мудрість здавна зберігає знання про </w:t>
      </w:r>
      <w:proofErr w:type="gramStart"/>
      <w:r w:rsidRPr="009F04B8">
        <w:rPr>
          <w:rFonts w:eastAsiaTheme="minorHAnsi"/>
          <w:lang w:eastAsia="en-US"/>
        </w:rPr>
        <w:t>доц</w:t>
      </w:r>
      <w:proofErr w:type="gramEnd"/>
      <w:r w:rsidRPr="009F04B8">
        <w:rPr>
          <w:rFonts w:eastAsiaTheme="minorHAnsi"/>
          <w:lang w:eastAsia="en-US"/>
        </w:rPr>
        <w:t xml:space="preserve">ільність використання ігор з пальчиками. </w:t>
      </w:r>
    </w:p>
    <w:p w:rsidR="009F04B8" w:rsidRPr="009F04B8" w:rsidRDefault="009F04B8" w:rsidP="009F04B8">
      <w:pPr>
        <w:spacing w:line="360" w:lineRule="auto"/>
        <w:jc w:val="both"/>
        <w:rPr>
          <w:rFonts w:eastAsiaTheme="minorHAnsi"/>
          <w:lang w:eastAsia="en-US"/>
        </w:rPr>
      </w:pPr>
      <w:r w:rsidRPr="009F04B8">
        <w:rPr>
          <w:rFonts w:eastAsiaTheme="minorHAnsi"/>
          <w:lang w:eastAsia="en-US"/>
        </w:rPr>
        <w:t>"Пальчикові" ігри являють собою віршовані рядки, що ілюструються за допомогою ритмічних рухі</w:t>
      </w:r>
      <w:proofErr w:type="gramStart"/>
      <w:r w:rsidRPr="009F04B8">
        <w:rPr>
          <w:rFonts w:eastAsiaTheme="minorHAnsi"/>
          <w:lang w:eastAsia="en-US"/>
        </w:rPr>
        <w:t>в</w:t>
      </w:r>
      <w:proofErr w:type="gramEnd"/>
      <w:r w:rsidRPr="009F04B8">
        <w:rPr>
          <w:rFonts w:eastAsiaTheme="minorHAnsi"/>
          <w:lang w:eastAsia="en-US"/>
        </w:rPr>
        <w:t xml:space="preserve"> </w:t>
      </w:r>
      <w:proofErr w:type="gramStart"/>
      <w:r w:rsidRPr="009F04B8">
        <w:rPr>
          <w:rFonts w:eastAsiaTheme="minorHAnsi"/>
          <w:lang w:eastAsia="en-US"/>
        </w:rPr>
        <w:t>рук</w:t>
      </w:r>
      <w:proofErr w:type="gramEnd"/>
      <w:r w:rsidRPr="009F04B8">
        <w:rPr>
          <w:rFonts w:eastAsiaTheme="minorHAnsi"/>
          <w:lang w:eastAsia="en-US"/>
        </w:rPr>
        <w:t>, пальчиків.   Пропонуючи таку гру, важливо відразу створити її настрій, правильно вимовляти кожен звук, заздалегідь продумати всі рухи і поступово їх повторювати.</w:t>
      </w:r>
    </w:p>
    <w:p w:rsidR="00235F03" w:rsidRPr="005419C0" w:rsidRDefault="009F04B8" w:rsidP="005419C0">
      <w:pPr>
        <w:spacing w:line="360" w:lineRule="auto"/>
        <w:jc w:val="both"/>
        <w:rPr>
          <w:rFonts w:eastAsiaTheme="minorHAnsi"/>
          <w:lang w:val="uk-UA" w:eastAsia="en-US"/>
        </w:rPr>
      </w:pPr>
      <w:r w:rsidRPr="009F04B8">
        <w:rPr>
          <w:rFonts w:eastAsiaTheme="minorHAnsi"/>
          <w:lang w:eastAsia="en-US"/>
        </w:rPr>
        <w:t xml:space="preserve">Важливо, щоб  гра повторювалась упродовж певного проміжку часу. Наприклад, гра, присвячена весні, протягом 2-х перших весняних тижнів. Потім на зміну приходить нова пальчикова гра, </w:t>
      </w:r>
      <w:proofErr w:type="gramStart"/>
      <w:r w:rsidRPr="009F04B8">
        <w:rPr>
          <w:rFonts w:eastAsiaTheme="minorHAnsi"/>
          <w:lang w:eastAsia="en-US"/>
        </w:rPr>
        <w:t>пов'язана</w:t>
      </w:r>
      <w:proofErr w:type="gramEnd"/>
      <w:r w:rsidRPr="009F04B8">
        <w:rPr>
          <w:rFonts w:eastAsiaTheme="minorHAnsi"/>
          <w:lang w:eastAsia="en-US"/>
        </w:rPr>
        <w:t xml:space="preserve"> із певною подією, святом, періодом року. Можна </w:t>
      </w:r>
      <w:proofErr w:type="gramStart"/>
      <w:r w:rsidRPr="009F04B8">
        <w:rPr>
          <w:rFonts w:eastAsiaTheme="minorHAnsi"/>
          <w:lang w:eastAsia="en-US"/>
        </w:rPr>
        <w:t>спец</w:t>
      </w:r>
      <w:proofErr w:type="gramEnd"/>
      <w:r w:rsidRPr="009F04B8">
        <w:rPr>
          <w:rFonts w:eastAsiaTheme="minorHAnsi"/>
          <w:lang w:eastAsia="en-US"/>
        </w:rPr>
        <w:t xml:space="preserve">іально призначити час для пальчикової гри. </w:t>
      </w:r>
      <w:r w:rsidRPr="009F04B8">
        <w:rPr>
          <w:rFonts w:eastAsiaTheme="minorHAnsi"/>
          <w:lang w:val="uk-UA" w:eastAsia="en-US"/>
        </w:rPr>
        <w:t xml:space="preserve"> </w:t>
      </w:r>
      <w:r w:rsidRPr="009F04B8">
        <w:rPr>
          <w:rFonts w:eastAsiaTheme="minorHAnsi"/>
          <w:lang w:eastAsia="en-US"/>
        </w:rPr>
        <w:t>Ігр</w:t>
      </w:r>
      <w:r w:rsidRPr="009F04B8">
        <w:rPr>
          <w:rFonts w:eastAsiaTheme="minorHAnsi"/>
          <w:lang w:val="uk-UA" w:eastAsia="en-US"/>
        </w:rPr>
        <w:t>и</w:t>
      </w:r>
      <w:r w:rsidRPr="009F04B8">
        <w:rPr>
          <w:rFonts w:eastAsiaTheme="minorHAnsi"/>
          <w:lang w:eastAsia="en-US"/>
        </w:rPr>
        <w:t xml:space="preserve"> з пальцями</w:t>
      </w:r>
      <w:r w:rsidRPr="009F04B8">
        <w:rPr>
          <w:rFonts w:eastAsiaTheme="minorHAnsi"/>
          <w:lang w:val="uk-UA" w:eastAsia="en-US"/>
        </w:rPr>
        <w:t xml:space="preserve"> </w:t>
      </w:r>
      <w:r w:rsidRPr="009F04B8">
        <w:rPr>
          <w:rFonts w:eastAsiaTheme="minorHAnsi"/>
          <w:lang w:eastAsia="en-US"/>
        </w:rPr>
        <w:t>допоможуть вчителю не тільки розвивати мовлення та інтелектуальні здібності дитини, а також знімуть психічне навантаження, стануть у пригоді для створення робочого ритму впродовж дня.</w:t>
      </w:r>
    </w:p>
    <w:p w:rsidR="003017FA" w:rsidRDefault="0034610E" w:rsidP="00235F03">
      <w:pPr>
        <w:spacing w:line="360" w:lineRule="auto"/>
        <w:ind w:firstLine="567"/>
        <w:jc w:val="both"/>
        <w:rPr>
          <w:rFonts w:eastAsiaTheme="minorHAnsi"/>
          <w:lang w:val="uk-UA" w:eastAsia="en-US"/>
        </w:rPr>
      </w:pPr>
      <w:r>
        <w:rPr>
          <w:rFonts w:eastAsiaTheme="minorHAnsi"/>
          <w:lang w:val="uk-UA" w:eastAsia="en-US"/>
        </w:rPr>
        <w:t>Мета</w:t>
      </w:r>
      <w:r w:rsidR="00D04BF0">
        <w:rPr>
          <w:rFonts w:eastAsiaTheme="minorHAnsi"/>
          <w:lang w:val="uk-UA" w:eastAsia="en-US"/>
        </w:rPr>
        <w:t xml:space="preserve"> педагогічних працівників закладу </w:t>
      </w:r>
      <w:r>
        <w:rPr>
          <w:rFonts w:eastAsiaTheme="minorHAnsi"/>
          <w:lang w:val="uk-UA" w:eastAsia="en-US"/>
        </w:rPr>
        <w:t>- сформувати в учнів необхідні знання, вміння та навички</w:t>
      </w:r>
      <w:r w:rsidR="00D04BF0">
        <w:rPr>
          <w:rFonts w:eastAsiaTheme="minorHAnsi"/>
          <w:lang w:val="uk-UA" w:eastAsia="en-US"/>
        </w:rPr>
        <w:t xml:space="preserve"> </w:t>
      </w:r>
      <w:r w:rsidR="00E81DAC">
        <w:rPr>
          <w:rFonts w:eastAsiaTheme="minorHAnsi"/>
          <w:lang w:val="uk-UA" w:eastAsia="en-US"/>
        </w:rPr>
        <w:t>здорового способу життя, навчити</w:t>
      </w:r>
      <w:r w:rsidR="00D04BF0">
        <w:rPr>
          <w:rFonts w:eastAsiaTheme="minorHAnsi"/>
          <w:lang w:val="uk-UA" w:eastAsia="en-US"/>
        </w:rPr>
        <w:t xml:space="preserve"> їх використовувати отримані знання в повсякденному житті.</w:t>
      </w:r>
      <w:r w:rsidR="009C5522">
        <w:rPr>
          <w:rFonts w:eastAsiaTheme="minorHAnsi"/>
          <w:lang w:val="uk-UA" w:eastAsia="en-US"/>
        </w:rPr>
        <w:t xml:space="preserve"> </w:t>
      </w:r>
      <w:r w:rsidR="00C40505">
        <w:rPr>
          <w:rFonts w:eastAsiaTheme="minorHAnsi"/>
          <w:lang w:val="uk-UA" w:eastAsia="en-US"/>
        </w:rPr>
        <w:t>Здійснення означеної мети відбувається через викладання навчальних предметів «</w:t>
      </w:r>
      <w:r w:rsidR="00E31FE3">
        <w:rPr>
          <w:rFonts w:eastAsiaTheme="minorHAnsi"/>
          <w:lang w:val="uk-UA" w:eastAsia="en-US"/>
        </w:rPr>
        <w:t>О</w:t>
      </w:r>
      <w:r w:rsidR="00C40505">
        <w:rPr>
          <w:rFonts w:eastAsiaTheme="minorHAnsi"/>
          <w:lang w:val="uk-UA" w:eastAsia="en-US"/>
        </w:rPr>
        <w:t>снови здоров’я», «</w:t>
      </w:r>
      <w:r w:rsidR="00E31FE3">
        <w:rPr>
          <w:rFonts w:eastAsiaTheme="minorHAnsi"/>
          <w:lang w:val="uk-UA" w:eastAsia="en-US"/>
        </w:rPr>
        <w:t>Ф</w:t>
      </w:r>
      <w:r w:rsidR="00C40505">
        <w:rPr>
          <w:rFonts w:eastAsiaTheme="minorHAnsi"/>
          <w:lang w:val="uk-UA" w:eastAsia="en-US"/>
        </w:rPr>
        <w:t>ізична культура», «</w:t>
      </w:r>
      <w:r w:rsidR="00E31FE3">
        <w:rPr>
          <w:rFonts w:eastAsiaTheme="minorHAnsi"/>
          <w:lang w:val="uk-UA" w:eastAsia="en-US"/>
        </w:rPr>
        <w:t>Л</w:t>
      </w:r>
      <w:r w:rsidR="00C40505">
        <w:rPr>
          <w:rFonts w:eastAsiaTheme="minorHAnsi"/>
          <w:lang w:val="uk-UA" w:eastAsia="en-US"/>
        </w:rPr>
        <w:t xml:space="preserve">ікувальна фізкультура», </w:t>
      </w:r>
      <w:r w:rsidR="00E31FE3">
        <w:rPr>
          <w:rFonts w:eastAsiaTheme="minorHAnsi"/>
          <w:lang w:val="uk-UA" w:eastAsia="en-US"/>
        </w:rPr>
        <w:t>«Трудове навчання».</w:t>
      </w:r>
    </w:p>
    <w:p w:rsidR="005419C0" w:rsidRDefault="003E1A65" w:rsidP="00DB68ED">
      <w:pPr>
        <w:spacing w:line="360" w:lineRule="auto"/>
        <w:ind w:firstLine="567"/>
        <w:jc w:val="both"/>
        <w:rPr>
          <w:lang w:val="uk-UA"/>
        </w:rPr>
      </w:pPr>
      <w:r w:rsidRPr="003E1A65">
        <w:rPr>
          <w:lang w:val="uk-UA"/>
        </w:rPr>
        <w:t>Викладання навчального предмета «Основи здоров`я» у початкових</w:t>
      </w:r>
      <w:r w:rsidR="005419C0">
        <w:rPr>
          <w:lang w:val="uk-UA"/>
        </w:rPr>
        <w:t xml:space="preserve"> класах здійснюють </w:t>
      </w:r>
      <w:r w:rsidRPr="003E1A65">
        <w:rPr>
          <w:lang w:val="uk-UA"/>
        </w:rPr>
        <w:t>Наливайко Т.П.</w:t>
      </w:r>
      <w:r>
        <w:rPr>
          <w:lang w:val="uk-UA"/>
        </w:rPr>
        <w:t xml:space="preserve">, Куценко </w:t>
      </w:r>
      <w:r w:rsidRPr="003E1A65">
        <w:rPr>
          <w:lang w:val="uk-UA"/>
        </w:rPr>
        <w:t xml:space="preserve">Є.С., </w:t>
      </w:r>
      <w:r>
        <w:rPr>
          <w:lang w:val="uk-UA"/>
        </w:rPr>
        <w:t xml:space="preserve"> </w:t>
      </w:r>
      <w:r w:rsidRPr="003E1A65">
        <w:rPr>
          <w:lang w:val="uk-UA"/>
        </w:rPr>
        <w:t>Лопушинська Т.Г.</w:t>
      </w:r>
      <w:r>
        <w:rPr>
          <w:lang w:val="uk-UA"/>
        </w:rPr>
        <w:t xml:space="preserve">, </w:t>
      </w:r>
      <w:r w:rsidRPr="003E1A65">
        <w:rPr>
          <w:lang w:val="uk-UA"/>
        </w:rPr>
        <w:t>Рябіченко</w:t>
      </w:r>
      <w:r>
        <w:rPr>
          <w:lang w:val="uk-UA"/>
        </w:rPr>
        <w:t xml:space="preserve"> О.І., Макаренко Л.О., </w:t>
      </w:r>
      <w:r w:rsidRPr="003E1A65">
        <w:rPr>
          <w:lang w:val="uk-UA"/>
        </w:rPr>
        <w:t xml:space="preserve">Москаленко М.С., </w:t>
      </w:r>
      <w:r>
        <w:rPr>
          <w:lang w:val="uk-UA"/>
        </w:rPr>
        <w:t xml:space="preserve"> </w:t>
      </w:r>
      <w:r w:rsidRPr="003E1A65">
        <w:rPr>
          <w:lang w:val="uk-UA"/>
        </w:rPr>
        <w:t>Смирнова Н.Л</w:t>
      </w:r>
      <w:r>
        <w:rPr>
          <w:lang w:val="uk-UA"/>
        </w:rPr>
        <w:t>.,</w:t>
      </w:r>
      <w:r w:rsidRPr="003E1A65">
        <w:rPr>
          <w:lang w:val="uk-UA"/>
        </w:rPr>
        <w:t xml:space="preserve"> Воробйова Т.Г., Сковлюк І.В., Аукштолєнє Н.В., Деменко М.В., </w:t>
      </w:r>
    </w:p>
    <w:p w:rsidR="003E1A65" w:rsidRPr="003E1A65" w:rsidRDefault="00DB68ED" w:rsidP="005419C0">
      <w:pPr>
        <w:spacing w:line="360" w:lineRule="auto"/>
        <w:jc w:val="both"/>
        <w:rPr>
          <w:lang w:val="uk-UA"/>
        </w:rPr>
      </w:pPr>
      <w:r>
        <w:rPr>
          <w:lang w:val="uk-UA"/>
        </w:rPr>
        <w:lastRenderedPageBreak/>
        <w:t xml:space="preserve">Дембовська М.П. </w:t>
      </w:r>
      <w:r w:rsidR="003E1A65" w:rsidRPr="003E1A65">
        <w:rPr>
          <w:lang w:val="uk-UA"/>
        </w:rPr>
        <w:t>У 5-10 класах «Основи здоров’я» викладає Тітова В.О</w:t>
      </w:r>
      <w:r>
        <w:rPr>
          <w:lang w:val="uk-UA"/>
        </w:rPr>
        <w:t>.</w:t>
      </w:r>
    </w:p>
    <w:p w:rsidR="003E1A65" w:rsidRPr="003E1A65" w:rsidRDefault="003E1A65" w:rsidP="003E1A65">
      <w:pPr>
        <w:spacing w:line="360" w:lineRule="auto"/>
        <w:ind w:firstLine="567"/>
        <w:jc w:val="both"/>
        <w:rPr>
          <w:lang w:val="uk-UA"/>
        </w:rPr>
      </w:pPr>
      <w:r w:rsidRPr="003E1A65">
        <w:rPr>
          <w:lang w:val="uk-UA"/>
        </w:rPr>
        <w:t xml:space="preserve">Уроки проводяться із дотриманням правил охорони праці та техніки безпеки та мають практичне спрямування. Під час викладання  курсу педагоги широко застосовують міжпредметні зв’язки, опираючись на знання учнів з фізичної культури, трудового навчання та свій життєвий досвід; аналізують конкретні ситуації, випадки, спільно шукають шляхи розв’язання проблем, виховують небайдуже ставлення до свого здоров’я та здоров’я оточуючих.  </w:t>
      </w:r>
    </w:p>
    <w:p w:rsidR="003E1A65" w:rsidRPr="003E1A65" w:rsidRDefault="003E1A65" w:rsidP="003E1A65">
      <w:pPr>
        <w:spacing w:line="360" w:lineRule="auto"/>
        <w:ind w:firstLine="567"/>
        <w:jc w:val="both"/>
        <w:rPr>
          <w:lang w:val="uk-UA"/>
        </w:rPr>
      </w:pPr>
      <w:r w:rsidRPr="003E1A65">
        <w:rPr>
          <w:lang w:val="uk-UA"/>
        </w:rPr>
        <w:t xml:space="preserve">Вчителі обізнані з сучасними вимогами до проведення уроків, більшість яких проводяться на достатньому методичному рівні. Належна увага приділяєтся створенню умов для розуміння і запам`ятовування учнями навчального матеріалу. В межах формування навичок праці, відпочинку, збільшення фізичної активності на уроках проводять фізичні хвилинки,  вправи для очей, паузи-релаксації. Для заохочення учнів до активної роботи на уроці  вчителі використовують дидактичні ігри, презентації, відеоролики. </w:t>
      </w:r>
    </w:p>
    <w:p w:rsidR="003E1A65" w:rsidRDefault="003E1A65" w:rsidP="003E1A65">
      <w:pPr>
        <w:spacing w:line="360" w:lineRule="auto"/>
        <w:ind w:firstLine="567"/>
        <w:jc w:val="both"/>
        <w:rPr>
          <w:lang w:val="uk-UA"/>
        </w:rPr>
      </w:pPr>
      <w:r w:rsidRPr="003E1A65">
        <w:rPr>
          <w:lang w:val="uk-UA"/>
        </w:rPr>
        <w:t>Тітова В.О. на своїх уроках значну увагу приділяє виробленню у дітей практичних навичок щодо поведінки у різних життєвих ситуаціях та умінь протистояти негативному впливу, навичок здорового способу життя й зміцнення здоров’я. Проводить уроки з демонстраціями конкретних прикладів. Учні володіють знаннями про здоров’я та знають як розвивати власне здоров’я, як уникнути захворюваності в різні періоди життя, як уникнути нещасних випадків, як поводити себе вдома, на вулиці, в колективі.  Для заохочення учнів до активної роботи на уроці учителі використовують дидактичні ігри.</w:t>
      </w:r>
    </w:p>
    <w:p w:rsidR="0027402B" w:rsidRPr="0027402B" w:rsidRDefault="00D23530" w:rsidP="002740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567"/>
        <w:jc w:val="both"/>
        <w:rPr>
          <w:lang w:val="uk-UA"/>
        </w:rPr>
      </w:pPr>
      <w:r w:rsidRPr="00D23530">
        <w:rPr>
          <w:lang w:val="uk-UA"/>
        </w:rPr>
        <w:t xml:space="preserve">Вчителями </w:t>
      </w:r>
      <w:r>
        <w:rPr>
          <w:lang w:val="uk-UA"/>
        </w:rPr>
        <w:t xml:space="preserve">фізичної культури Савченко Г.Ю., Левченко Н.О., Полозовою І.О., Мельником В.В. </w:t>
      </w:r>
      <w:r w:rsidRPr="00D23530">
        <w:rPr>
          <w:lang w:val="uk-UA"/>
        </w:rPr>
        <w:t xml:space="preserve">велика увага приділяється вихованню учнів, збереженню та зміцненню їхнього здоров’я. Більшість уроків з фізичної культури проводяться на свіжому повітрі, що сприяє зміцненню здоров’я та загартуванню дітей. Метою кожного її уроку є формування в </w:t>
      </w:r>
      <w:r w:rsidRPr="00D23530">
        <w:rPr>
          <w:lang w:val="uk-UA"/>
        </w:rPr>
        <w:lastRenderedPageBreak/>
        <w:t xml:space="preserve">учнів стійкої мотивації до збереження та зміцнення свого здоров’я. </w:t>
      </w:r>
      <w:r w:rsidR="006671FA" w:rsidRPr="006671FA">
        <w:rPr>
          <w:lang w:val="uk-UA"/>
        </w:rPr>
        <w:t xml:space="preserve">На кожній з частин уроку (підготовчій, основній і заключній) учителі диференціюють навантаження і обсяг фізичних зусиль для кожного учня. </w:t>
      </w:r>
      <w:r w:rsidR="006671FA" w:rsidRPr="006671FA">
        <w:t>Проводять індивідуальну</w:t>
      </w:r>
      <w:r w:rsidR="006671FA" w:rsidRPr="006671FA">
        <w:rPr>
          <w:lang w:val="uk-UA"/>
        </w:rPr>
        <w:t xml:space="preserve"> </w:t>
      </w:r>
      <w:r w:rsidR="006671FA" w:rsidRPr="006671FA">
        <w:t>роботу</w:t>
      </w:r>
      <w:r w:rsidR="006671FA" w:rsidRPr="006671FA">
        <w:rPr>
          <w:lang w:val="uk-UA"/>
        </w:rPr>
        <w:t xml:space="preserve"> з</w:t>
      </w:r>
      <w:r w:rsidR="006671FA" w:rsidRPr="006671FA">
        <w:t xml:space="preserve"> відпрацювання</w:t>
      </w:r>
      <w:r w:rsidR="006671FA" w:rsidRPr="006671FA">
        <w:rPr>
          <w:lang w:val="uk-UA"/>
        </w:rPr>
        <w:t>м</w:t>
      </w:r>
      <w:r w:rsidR="006671FA" w:rsidRPr="006671FA">
        <w:t xml:space="preserve"> елементів вправ,</w:t>
      </w:r>
      <w:r w:rsidR="006671FA" w:rsidRPr="006671FA">
        <w:rPr>
          <w:lang w:val="uk-UA"/>
        </w:rPr>
        <w:t xml:space="preserve"> </w:t>
      </w:r>
      <w:r w:rsidR="006671FA" w:rsidRPr="006671FA">
        <w:t>не засвоєних окремими учнями.</w:t>
      </w:r>
      <w:r w:rsidR="006671FA" w:rsidRPr="006671FA">
        <w:rPr>
          <w:lang w:val="uk-UA"/>
        </w:rPr>
        <w:t xml:space="preserve"> </w:t>
      </w:r>
      <w:r w:rsidR="006671FA" w:rsidRPr="00AC7911">
        <w:rPr>
          <w:lang w:val="uk-UA"/>
        </w:rPr>
        <w:t>У своїй діяльності учителі враховують оздоровчу роль фізичної культури</w:t>
      </w:r>
      <w:r w:rsidR="006671FA" w:rsidRPr="006671FA">
        <w:rPr>
          <w:lang w:val="uk-UA"/>
        </w:rPr>
        <w:t>.</w:t>
      </w:r>
      <w:r w:rsidR="006671FA" w:rsidRPr="00AC7911">
        <w:rPr>
          <w:lang w:val="uk-UA"/>
        </w:rPr>
        <w:t xml:space="preserve"> </w:t>
      </w:r>
      <w:r w:rsidR="006671FA" w:rsidRPr="006671FA">
        <w:rPr>
          <w:lang w:val="uk-UA"/>
        </w:rPr>
        <w:t xml:space="preserve"> </w:t>
      </w:r>
      <w:r w:rsidR="00AC7911" w:rsidRPr="00AC7911">
        <w:rPr>
          <w:lang w:val="uk-UA"/>
        </w:rPr>
        <w:t>Необхідно відзначити плідну позакласну спортивно-масову роботу з учнями, яку пров</w:t>
      </w:r>
      <w:r w:rsidR="00AC7911">
        <w:rPr>
          <w:lang w:val="uk-UA"/>
        </w:rPr>
        <w:t>одять вчителі фізичної культури.</w:t>
      </w:r>
      <w:r w:rsidR="00AC7911" w:rsidRPr="00AC7911">
        <w:rPr>
          <w:lang w:val="uk-UA"/>
        </w:rPr>
        <w:t xml:space="preserve"> Система спортивно-масової роботи включає традиційні загальношкільні Дні здоров’я, Веселі старти, Козацькі забави, Богатирські ігри, Дівчина-весна, тиждень фізичної культури та здоров’я, шкільні змагання з  футболу.  </w:t>
      </w:r>
    </w:p>
    <w:p w:rsidR="00DA5739" w:rsidRDefault="00DA5739" w:rsidP="0027402B">
      <w:pPr>
        <w:spacing w:before="240" w:line="360" w:lineRule="auto"/>
        <w:rPr>
          <w:lang w:val="uk-UA"/>
        </w:rPr>
      </w:pPr>
      <w:r>
        <w:rPr>
          <w:lang w:val="uk-UA"/>
        </w:rPr>
        <w:t>ВИСТУПИЛИ:</w:t>
      </w:r>
    </w:p>
    <w:p w:rsidR="00DA5739" w:rsidRDefault="00DA5739" w:rsidP="00235F03">
      <w:pPr>
        <w:spacing w:before="240" w:line="360" w:lineRule="auto"/>
        <w:jc w:val="both"/>
        <w:rPr>
          <w:lang w:val="uk-UA"/>
        </w:rPr>
      </w:pPr>
      <w:r>
        <w:rPr>
          <w:lang w:val="uk-UA"/>
        </w:rPr>
        <w:tab/>
        <w:t>Смирнова Н.Л., вчитель географії, про здоров</w:t>
      </w:r>
      <w:r w:rsidRPr="00DA5739">
        <w:rPr>
          <w:lang w:val="uk-UA"/>
        </w:rPr>
        <w:t>’</w:t>
      </w:r>
      <w:r>
        <w:rPr>
          <w:lang w:val="uk-UA"/>
        </w:rPr>
        <w:t>язберігаючий урок</w:t>
      </w:r>
      <w:r w:rsidRPr="00DA5739">
        <w:rPr>
          <w:lang w:val="uk-UA"/>
        </w:rPr>
        <w:t xml:space="preserve"> </w:t>
      </w:r>
      <w:r>
        <w:rPr>
          <w:lang w:val="uk-UA"/>
        </w:rPr>
        <w:t xml:space="preserve"> географії  у спеціальній школі. (Презентація додається).</w:t>
      </w:r>
    </w:p>
    <w:p w:rsidR="00DA5739" w:rsidRDefault="00DA5739" w:rsidP="00DB584A">
      <w:pPr>
        <w:spacing w:line="360" w:lineRule="auto"/>
        <w:jc w:val="both"/>
        <w:rPr>
          <w:lang w:val="uk-UA"/>
        </w:rPr>
      </w:pPr>
      <w:r>
        <w:rPr>
          <w:lang w:val="uk-UA"/>
        </w:rPr>
        <w:tab/>
        <w:t>Воробйова Т.Г., вчитель початкових класів, про використання здоров</w:t>
      </w:r>
      <w:r w:rsidRPr="00DA5739">
        <w:t>’</w:t>
      </w:r>
      <w:r>
        <w:rPr>
          <w:lang w:val="uk-UA"/>
        </w:rPr>
        <w:t>язберігаючих технологій на уроках трудового навчання в спеціальній школі. (Презентація додається).</w:t>
      </w:r>
    </w:p>
    <w:p w:rsidR="00DA5739" w:rsidRDefault="00DA5739" w:rsidP="00DB584A">
      <w:pPr>
        <w:spacing w:line="360" w:lineRule="auto"/>
        <w:jc w:val="both"/>
        <w:rPr>
          <w:lang w:val="uk-UA"/>
        </w:rPr>
      </w:pPr>
      <w:r>
        <w:rPr>
          <w:lang w:val="uk-UA"/>
        </w:rPr>
        <w:tab/>
        <w:t>Москаленко М.С.,  вчитель початкових класів, про використання здоров</w:t>
      </w:r>
      <w:r w:rsidRPr="00DA5739">
        <w:t>’</w:t>
      </w:r>
      <w:r>
        <w:rPr>
          <w:lang w:val="uk-UA"/>
        </w:rPr>
        <w:t>язберігаючих технологій у навчальному процесі. (Презентація додається).</w:t>
      </w:r>
    </w:p>
    <w:p w:rsidR="00DA5739" w:rsidRDefault="00DA5739" w:rsidP="00DB584A">
      <w:pPr>
        <w:spacing w:line="360" w:lineRule="auto"/>
        <w:jc w:val="both"/>
        <w:rPr>
          <w:lang w:val="uk-UA"/>
        </w:rPr>
      </w:pPr>
      <w:r>
        <w:rPr>
          <w:lang w:val="uk-UA"/>
        </w:rPr>
        <w:tab/>
        <w:t>Чепурна Н.Л., вчитель трудового навчання, про  здоров</w:t>
      </w:r>
      <w:r w:rsidRPr="002D69BF">
        <w:t>’</w:t>
      </w:r>
      <w:r>
        <w:rPr>
          <w:lang w:val="uk-UA"/>
        </w:rPr>
        <w:t>язберігаючий урок</w:t>
      </w:r>
      <w:r w:rsidRPr="002D69BF">
        <w:t xml:space="preserve"> </w:t>
      </w:r>
      <w:r>
        <w:rPr>
          <w:lang w:val="uk-UA"/>
        </w:rPr>
        <w:t xml:space="preserve"> у спеціальній школі  (трудове навчання).  (Презентація додається).</w:t>
      </w:r>
    </w:p>
    <w:p w:rsidR="00B463FE" w:rsidRPr="008704EA" w:rsidRDefault="00DA5739" w:rsidP="00DB584A">
      <w:pPr>
        <w:spacing w:line="360" w:lineRule="auto"/>
        <w:jc w:val="both"/>
      </w:pPr>
      <w:r>
        <w:rPr>
          <w:rFonts w:ascii="Times New Roman CYR" w:hAnsi="Times New Roman CYR" w:cs="Times New Roman CYR"/>
          <w:lang w:val="uk-UA" w:eastAsia="en-US"/>
        </w:rPr>
        <w:tab/>
        <w:t>Аукштолінє Н.В., вчитель образотворчого мистецтва</w:t>
      </w:r>
      <w:r w:rsidR="00B463FE">
        <w:rPr>
          <w:rFonts w:ascii="Times New Roman CYR" w:hAnsi="Times New Roman CYR" w:cs="Times New Roman CYR"/>
          <w:lang w:val="uk-UA" w:eastAsia="en-US"/>
        </w:rPr>
        <w:t xml:space="preserve">, про </w:t>
      </w:r>
      <w:r w:rsidR="00B463FE">
        <w:rPr>
          <w:lang w:val="uk-UA"/>
        </w:rPr>
        <w:t>здоров</w:t>
      </w:r>
      <w:r w:rsidR="00B463FE" w:rsidRPr="00DA5739">
        <w:t>’</w:t>
      </w:r>
      <w:r w:rsidR="00B463FE">
        <w:rPr>
          <w:lang w:val="uk-UA"/>
        </w:rPr>
        <w:t>язберігаючі технології на уроках образотворчого мистецтва. (Презентація додається).</w:t>
      </w:r>
    </w:p>
    <w:p w:rsidR="000C1F87" w:rsidRPr="008704EA" w:rsidRDefault="000C1F87" w:rsidP="00DB584A">
      <w:pPr>
        <w:spacing w:line="360" w:lineRule="auto"/>
        <w:jc w:val="both"/>
      </w:pPr>
    </w:p>
    <w:p w:rsidR="000C1F87" w:rsidRDefault="000C1F87" w:rsidP="00DB584A">
      <w:pPr>
        <w:spacing w:line="360" w:lineRule="auto"/>
        <w:jc w:val="both"/>
        <w:rPr>
          <w:lang w:val="uk-UA"/>
        </w:rPr>
      </w:pPr>
      <w:r>
        <w:rPr>
          <w:lang w:val="uk-UA"/>
        </w:rPr>
        <w:t>ПОСТАНОВИЛИ:</w:t>
      </w:r>
    </w:p>
    <w:p w:rsidR="000C1F87" w:rsidRDefault="000C1F87" w:rsidP="00DB584A">
      <w:pPr>
        <w:spacing w:line="360" w:lineRule="auto"/>
        <w:jc w:val="both"/>
        <w:rPr>
          <w:rFonts w:cstheme="minorBidi"/>
          <w:lang w:val="uk-UA"/>
        </w:rPr>
      </w:pPr>
      <w:r w:rsidRPr="008704EA">
        <w:tab/>
      </w:r>
      <w:r>
        <w:rPr>
          <w:lang w:val="uk-UA"/>
        </w:rPr>
        <w:t>1.1.Учителям-предметникам:</w:t>
      </w:r>
    </w:p>
    <w:p w:rsidR="000C1F87" w:rsidRDefault="000C1F87" w:rsidP="00DB584A">
      <w:pPr>
        <w:pStyle w:val="a3"/>
        <w:spacing w:line="360" w:lineRule="auto"/>
        <w:ind w:left="0"/>
        <w:jc w:val="both"/>
        <w:rPr>
          <w:lang w:val="uk-UA"/>
        </w:rPr>
      </w:pPr>
      <w:r>
        <w:rPr>
          <w:lang w:val="uk-UA"/>
        </w:rPr>
        <w:tab/>
        <w:t>1.1.2.Планувати проведення уроків з використанням здоров'язберігаючих технологій.</w:t>
      </w:r>
    </w:p>
    <w:p w:rsidR="000C1F87" w:rsidRDefault="000C1F87" w:rsidP="00DB584A">
      <w:pPr>
        <w:pStyle w:val="a3"/>
        <w:spacing w:line="360" w:lineRule="auto"/>
        <w:ind w:left="0"/>
        <w:jc w:val="both"/>
        <w:rPr>
          <w:lang w:val="uk-UA"/>
        </w:rPr>
      </w:pPr>
      <w:r>
        <w:rPr>
          <w:lang w:val="uk-UA"/>
        </w:rPr>
        <w:lastRenderedPageBreak/>
        <w:t>До кінця навчального року</w:t>
      </w:r>
    </w:p>
    <w:p w:rsidR="000C1F87" w:rsidRDefault="00D20684" w:rsidP="00DB584A">
      <w:pPr>
        <w:spacing w:line="360" w:lineRule="auto"/>
        <w:jc w:val="both"/>
        <w:rPr>
          <w:lang w:val="uk-UA"/>
        </w:rPr>
      </w:pPr>
      <w:r w:rsidRPr="00AA23C0">
        <w:tab/>
      </w:r>
      <w:r w:rsidR="000C1F87">
        <w:rPr>
          <w:lang w:val="uk-UA"/>
        </w:rPr>
        <w:t xml:space="preserve">1.1.3.Забезпечувати позитивний емоційний мікроклімат на уроці, повагу до учнів та співпрацю з ними.                                                                                </w:t>
      </w:r>
    </w:p>
    <w:p w:rsidR="000C1F87" w:rsidRDefault="000C1F87" w:rsidP="00DB584A">
      <w:pPr>
        <w:spacing w:line="360" w:lineRule="auto"/>
        <w:jc w:val="both"/>
        <w:rPr>
          <w:lang w:val="uk-UA"/>
        </w:rPr>
      </w:pPr>
      <w:r>
        <w:rPr>
          <w:lang w:val="uk-UA"/>
        </w:rPr>
        <w:t>Постійно</w:t>
      </w:r>
    </w:p>
    <w:p w:rsidR="000C1F87" w:rsidRDefault="00D20684" w:rsidP="00DB584A">
      <w:pPr>
        <w:spacing w:line="360" w:lineRule="auto"/>
        <w:jc w:val="both"/>
        <w:rPr>
          <w:lang w:val="uk-UA"/>
        </w:rPr>
      </w:pPr>
      <w:r w:rsidRPr="00AA23C0">
        <w:tab/>
      </w:r>
      <w:r w:rsidR="000C1F87">
        <w:rPr>
          <w:lang w:val="uk-UA"/>
        </w:rPr>
        <w:t>1.2.Класним керівникам:</w:t>
      </w:r>
    </w:p>
    <w:p w:rsidR="000C1F87" w:rsidRDefault="00D20684" w:rsidP="00DB584A">
      <w:pPr>
        <w:spacing w:line="360" w:lineRule="auto"/>
        <w:jc w:val="both"/>
        <w:rPr>
          <w:lang w:val="uk-UA"/>
        </w:rPr>
      </w:pPr>
      <w:r w:rsidRPr="00AA23C0">
        <w:tab/>
      </w:r>
      <w:r w:rsidR="000C1F87">
        <w:rPr>
          <w:lang w:val="uk-UA"/>
        </w:rPr>
        <w:t>1.2.1.Запрошувати на години спілкування з питань гігієни психолога, медичну сестру, лікаря.</w:t>
      </w:r>
    </w:p>
    <w:p w:rsidR="000C1F87" w:rsidRDefault="000C1F87" w:rsidP="00A108AD">
      <w:pPr>
        <w:spacing w:line="360" w:lineRule="auto"/>
        <w:jc w:val="right"/>
        <w:rPr>
          <w:lang w:val="uk-UA"/>
        </w:rPr>
      </w:pPr>
      <w:r>
        <w:rPr>
          <w:lang w:val="uk-UA"/>
        </w:rPr>
        <w:t>Лютий-травень 2017</w:t>
      </w:r>
    </w:p>
    <w:p w:rsidR="000C1F87" w:rsidRDefault="00D20684" w:rsidP="00DB584A">
      <w:pPr>
        <w:pStyle w:val="a3"/>
        <w:spacing w:line="360" w:lineRule="auto"/>
        <w:ind w:left="0"/>
        <w:jc w:val="both"/>
        <w:rPr>
          <w:lang w:val="uk-UA"/>
        </w:rPr>
      </w:pPr>
      <w:r w:rsidRPr="00AA23C0">
        <w:tab/>
      </w:r>
      <w:r w:rsidR="000C1F87">
        <w:rPr>
          <w:lang w:val="uk-UA"/>
        </w:rPr>
        <w:t xml:space="preserve">1.2.2.Провести батьківські збори «Виховуємо здорову дитину».  </w:t>
      </w:r>
    </w:p>
    <w:p w:rsidR="000C1F87" w:rsidRDefault="000C1F87" w:rsidP="00A108AD">
      <w:pPr>
        <w:pStyle w:val="a3"/>
        <w:spacing w:line="360" w:lineRule="auto"/>
        <w:ind w:left="0"/>
        <w:jc w:val="right"/>
        <w:rPr>
          <w:lang w:val="uk-UA"/>
        </w:rPr>
      </w:pPr>
      <w:r>
        <w:rPr>
          <w:lang w:val="uk-UA"/>
        </w:rPr>
        <w:t>Березень 2017</w:t>
      </w:r>
    </w:p>
    <w:p w:rsidR="000C1F87" w:rsidRDefault="00D20684" w:rsidP="00DB584A">
      <w:pPr>
        <w:pStyle w:val="a3"/>
        <w:spacing w:line="360" w:lineRule="auto"/>
        <w:ind w:left="0"/>
        <w:jc w:val="both"/>
        <w:rPr>
          <w:lang w:val="uk-UA"/>
        </w:rPr>
      </w:pPr>
      <w:r w:rsidRPr="00AA23C0">
        <w:tab/>
      </w:r>
      <w:r w:rsidR="000C1F87">
        <w:rPr>
          <w:lang w:val="uk-UA"/>
        </w:rPr>
        <w:t>1.3.Силеновій Н.Л., педагогу-організатору, провести конкурс «Найбільш здоровий клас».</w:t>
      </w:r>
    </w:p>
    <w:p w:rsidR="000C1F87" w:rsidRDefault="000C1F87" w:rsidP="00A108AD">
      <w:pPr>
        <w:pStyle w:val="a3"/>
        <w:spacing w:line="360" w:lineRule="auto"/>
        <w:jc w:val="right"/>
        <w:rPr>
          <w:lang w:val="uk-UA"/>
        </w:rPr>
      </w:pPr>
      <w:r>
        <w:rPr>
          <w:lang w:val="uk-UA"/>
        </w:rPr>
        <w:t>Квітень 2017</w:t>
      </w:r>
    </w:p>
    <w:p w:rsidR="000C1F87" w:rsidRDefault="00D20684" w:rsidP="00DB584A">
      <w:pPr>
        <w:spacing w:line="360" w:lineRule="auto"/>
        <w:jc w:val="both"/>
        <w:rPr>
          <w:lang w:val="uk-UA"/>
        </w:rPr>
      </w:pPr>
      <w:r w:rsidRPr="0099202F">
        <w:tab/>
      </w:r>
      <w:r w:rsidR="000C1F87">
        <w:rPr>
          <w:lang w:val="uk-UA"/>
        </w:rPr>
        <w:t>1.4. Левченко Н.О., Мельнику В.В., Савченко А.Ю., Полозовій І.О., учителям фізичної культури провести День здоров’я.</w:t>
      </w:r>
    </w:p>
    <w:p w:rsidR="000C1F87" w:rsidRDefault="000C1F87" w:rsidP="00A108AD">
      <w:pPr>
        <w:pStyle w:val="a3"/>
        <w:numPr>
          <w:ilvl w:val="0"/>
          <w:numId w:val="2"/>
        </w:numPr>
        <w:spacing w:line="360" w:lineRule="auto"/>
        <w:jc w:val="right"/>
        <w:rPr>
          <w:lang w:val="uk-UA"/>
        </w:rPr>
      </w:pPr>
      <w:r>
        <w:rPr>
          <w:lang w:val="uk-UA"/>
        </w:rPr>
        <w:t>квітня 2017</w:t>
      </w:r>
    </w:p>
    <w:p w:rsidR="000C1F87" w:rsidRDefault="00D20684" w:rsidP="00DB584A">
      <w:pPr>
        <w:spacing w:line="360" w:lineRule="auto"/>
        <w:jc w:val="both"/>
        <w:rPr>
          <w:lang w:val="uk-UA"/>
        </w:rPr>
      </w:pPr>
      <w:r w:rsidRPr="00AA23C0">
        <w:tab/>
      </w:r>
      <w:r w:rsidR="000C1F87">
        <w:rPr>
          <w:lang w:val="uk-UA"/>
        </w:rPr>
        <w:t>1.5. Дуюн О.А., практичному психологу, у 8-9-х класах провести тренінги «Репродуктивне здоров’я».</w:t>
      </w:r>
    </w:p>
    <w:p w:rsidR="000C1F87" w:rsidRDefault="000C1F87" w:rsidP="00A108AD">
      <w:pPr>
        <w:spacing w:line="360" w:lineRule="auto"/>
        <w:jc w:val="right"/>
        <w:rPr>
          <w:lang w:val="uk-UA"/>
        </w:rPr>
      </w:pPr>
      <w:bookmarkStart w:id="0" w:name="_GoBack"/>
      <w:bookmarkEnd w:id="0"/>
      <w:r>
        <w:rPr>
          <w:lang w:val="uk-UA"/>
        </w:rPr>
        <w:t>Березень-квітень 2017</w:t>
      </w:r>
    </w:p>
    <w:p w:rsidR="00B463FE" w:rsidRDefault="00B463FE" w:rsidP="00DB584A">
      <w:pPr>
        <w:spacing w:line="360" w:lineRule="auto"/>
        <w:jc w:val="both"/>
        <w:rPr>
          <w:lang w:val="uk-UA"/>
        </w:rPr>
      </w:pPr>
    </w:p>
    <w:p w:rsidR="00B463FE" w:rsidRPr="00BF5724" w:rsidRDefault="00B463FE" w:rsidP="00DB584A">
      <w:pPr>
        <w:spacing w:line="360" w:lineRule="auto"/>
        <w:jc w:val="both"/>
        <w:rPr>
          <w:rFonts w:ascii="Times New Roman CYR" w:hAnsi="Times New Roman CYR" w:cs="Times New Roman CYR"/>
          <w:lang w:val="uk-UA" w:eastAsia="en-US"/>
        </w:rPr>
      </w:pPr>
      <w:r>
        <w:rPr>
          <w:rFonts w:ascii="Times New Roman CYR" w:hAnsi="Times New Roman CYR" w:cs="Times New Roman CYR"/>
          <w:lang w:val="uk-UA" w:eastAsia="en-US"/>
        </w:rPr>
        <w:t>2.СЛУХАЛИ:</w:t>
      </w:r>
    </w:p>
    <w:p w:rsidR="0029055D" w:rsidRPr="0029055D" w:rsidRDefault="00BF5724" w:rsidP="00DB584A">
      <w:pPr>
        <w:spacing w:line="360" w:lineRule="auto"/>
        <w:ind w:firstLine="360"/>
        <w:jc w:val="both"/>
        <w:rPr>
          <w:color w:val="1F497D" w:themeColor="text2"/>
        </w:rPr>
      </w:pPr>
      <w:r w:rsidRPr="00DF322B">
        <w:rPr>
          <w:color w:val="000000" w:themeColor="text1"/>
          <w:lang w:val="uk-UA"/>
        </w:rPr>
        <w:t xml:space="preserve">Коваленко Г.І., </w:t>
      </w:r>
      <w:r w:rsidR="008704EA" w:rsidRPr="00DF322B">
        <w:rPr>
          <w:color w:val="000000" w:themeColor="text1"/>
          <w:lang w:val="uk-UA"/>
        </w:rPr>
        <w:t xml:space="preserve">зазначила, що </w:t>
      </w:r>
      <w:r w:rsidR="008704EA">
        <w:rPr>
          <w:color w:val="000000" w:themeColor="text1"/>
          <w:lang w:val="uk-UA"/>
        </w:rPr>
        <w:t>гра – це  засіб корекційно-розвиткової роботи з дітьми дошкільного віку</w:t>
      </w:r>
      <w:r w:rsidR="008704EA">
        <w:rPr>
          <w:color w:val="1F497D" w:themeColor="text2"/>
          <w:lang w:val="uk-UA"/>
        </w:rPr>
        <w:t>.</w:t>
      </w:r>
    </w:p>
    <w:p w:rsidR="0029055D" w:rsidRPr="0029055D" w:rsidRDefault="0029055D" w:rsidP="00DB584A">
      <w:pPr>
        <w:spacing w:line="360" w:lineRule="auto"/>
        <w:ind w:firstLine="360"/>
        <w:jc w:val="both"/>
        <w:rPr>
          <w:color w:val="1F497D" w:themeColor="text2"/>
          <w:lang w:val="uk-UA"/>
        </w:rPr>
      </w:pPr>
      <w:r w:rsidRPr="00196977">
        <w:rPr>
          <w:color w:val="1F497D" w:themeColor="text2"/>
        </w:rPr>
        <w:tab/>
      </w:r>
      <w:r w:rsidRPr="0029055D">
        <w:rPr>
          <w:color w:val="000000"/>
        </w:rPr>
        <w:t>Дитяча</w:t>
      </w:r>
      <w:r w:rsidRPr="00196977">
        <w:rPr>
          <w:color w:val="000000"/>
        </w:rPr>
        <w:t xml:space="preserve"> </w:t>
      </w:r>
      <w:r w:rsidRPr="0029055D">
        <w:rPr>
          <w:color w:val="000000"/>
        </w:rPr>
        <w:t>гра</w:t>
      </w:r>
      <w:r w:rsidRPr="00196977">
        <w:rPr>
          <w:color w:val="000000"/>
        </w:rPr>
        <w:t xml:space="preserve"> </w:t>
      </w:r>
      <w:r w:rsidRPr="0029055D">
        <w:rPr>
          <w:color w:val="000000"/>
        </w:rPr>
        <w:t>суттєво</w:t>
      </w:r>
      <w:r w:rsidRPr="00196977">
        <w:rPr>
          <w:color w:val="000000"/>
        </w:rPr>
        <w:t xml:space="preserve"> </w:t>
      </w:r>
      <w:r w:rsidRPr="0029055D">
        <w:rPr>
          <w:color w:val="000000"/>
        </w:rPr>
        <w:t>зміцнює</w:t>
      </w:r>
      <w:r w:rsidRPr="00196977">
        <w:rPr>
          <w:color w:val="000000"/>
        </w:rPr>
        <w:t xml:space="preserve"> </w:t>
      </w:r>
      <w:r w:rsidRPr="0029055D">
        <w:rPr>
          <w:color w:val="000000"/>
        </w:rPr>
        <w:t>свої</w:t>
      </w:r>
      <w:r w:rsidRPr="00196977">
        <w:rPr>
          <w:color w:val="000000"/>
        </w:rPr>
        <w:t xml:space="preserve"> </w:t>
      </w:r>
      <w:r w:rsidRPr="0029055D">
        <w:rPr>
          <w:color w:val="000000"/>
        </w:rPr>
        <w:t>позиції</w:t>
      </w:r>
      <w:r w:rsidRPr="00196977">
        <w:rPr>
          <w:color w:val="000000"/>
        </w:rPr>
        <w:t xml:space="preserve"> </w:t>
      </w:r>
      <w:r w:rsidRPr="0029055D">
        <w:rPr>
          <w:color w:val="000000"/>
        </w:rPr>
        <w:t>не</w:t>
      </w:r>
      <w:r w:rsidRPr="00196977">
        <w:rPr>
          <w:color w:val="000000"/>
        </w:rPr>
        <w:t xml:space="preserve"> </w:t>
      </w:r>
      <w:r w:rsidRPr="0029055D">
        <w:rPr>
          <w:color w:val="000000"/>
        </w:rPr>
        <w:t>тільки</w:t>
      </w:r>
      <w:r w:rsidRPr="00196977">
        <w:rPr>
          <w:color w:val="000000"/>
        </w:rPr>
        <w:t xml:space="preserve"> </w:t>
      </w:r>
      <w:r w:rsidRPr="0029055D">
        <w:rPr>
          <w:color w:val="000000"/>
        </w:rPr>
        <w:t>як</w:t>
      </w:r>
      <w:r w:rsidRPr="00196977">
        <w:rPr>
          <w:color w:val="000000"/>
        </w:rPr>
        <w:t xml:space="preserve"> </w:t>
      </w:r>
      <w:r w:rsidRPr="0029055D">
        <w:rPr>
          <w:color w:val="000000"/>
        </w:rPr>
        <w:t>самостійний</w:t>
      </w:r>
      <w:r w:rsidRPr="00196977">
        <w:rPr>
          <w:color w:val="000000"/>
        </w:rPr>
        <w:t xml:space="preserve"> </w:t>
      </w:r>
      <w:r w:rsidRPr="0029055D">
        <w:rPr>
          <w:color w:val="000000"/>
        </w:rPr>
        <w:t>і</w:t>
      </w:r>
      <w:r w:rsidRPr="00196977">
        <w:rPr>
          <w:color w:val="000000"/>
        </w:rPr>
        <w:t xml:space="preserve"> </w:t>
      </w:r>
      <w:r w:rsidRPr="0029055D">
        <w:rPr>
          <w:color w:val="000000"/>
        </w:rPr>
        <w:t>самоцінний</w:t>
      </w:r>
      <w:r w:rsidRPr="00196977">
        <w:rPr>
          <w:color w:val="000000"/>
        </w:rPr>
        <w:t xml:space="preserve"> </w:t>
      </w:r>
      <w:r w:rsidRPr="0029055D">
        <w:rPr>
          <w:color w:val="000000"/>
        </w:rPr>
        <w:t>вид</w:t>
      </w:r>
      <w:r w:rsidRPr="00196977">
        <w:rPr>
          <w:color w:val="000000"/>
        </w:rPr>
        <w:t xml:space="preserve"> </w:t>
      </w:r>
      <w:r w:rsidRPr="0029055D">
        <w:rPr>
          <w:color w:val="000000"/>
        </w:rPr>
        <w:t>дитячої</w:t>
      </w:r>
      <w:r w:rsidRPr="00196977">
        <w:rPr>
          <w:color w:val="000000"/>
        </w:rPr>
        <w:t xml:space="preserve"> </w:t>
      </w:r>
      <w:r w:rsidRPr="0029055D">
        <w:rPr>
          <w:color w:val="000000"/>
        </w:rPr>
        <w:t>діяльності</w:t>
      </w:r>
      <w:r w:rsidRPr="00196977">
        <w:rPr>
          <w:color w:val="000000"/>
        </w:rPr>
        <w:t xml:space="preserve">, </w:t>
      </w:r>
      <w:r w:rsidRPr="0029055D">
        <w:rPr>
          <w:color w:val="000000"/>
        </w:rPr>
        <w:t>але</w:t>
      </w:r>
      <w:r w:rsidRPr="00196977">
        <w:rPr>
          <w:color w:val="000000"/>
        </w:rPr>
        <w:t xml:space="preserve"> </w:t>
      </w:r>
      <w:r w:rsidRPr="0029055D">
        <w:rPr>
          <w:color w:val="000000"/>
        </w:rPr>
        <w:t>і</w:t>
      </w:r>
      <w:r w:rsidRPr="00196977">
        <w:rPr>
          <w:color w:val="000000"/>
        </w:rPr>
        <w:t xml:space="preserve"> </w:t>
      </w:r>
      <w:r w:rsidRPr="0029055D">
        <w:rPr>
          <w:color w:val="000000"/>
        </w:rPr>
        <w:t>як</w:t>
      </w:r>
      <w:r w:rsidRPr="00196977">
        <w:rPr>
          <w:color w:val="000000"/>
        </w:rPr>
        <w:t xml:space="preserve"> </w:t>
      </w:r>
      <w:r w:rsidRPr="0029055D">
        <w:rPr>
          <w:color w:val="000000"/>
        </w:rPr>
        <w:t>засіб</w:t>
      </w:r>
      <w:r w:rsidRPr="00196977">
        <w:rPr>
          <w:color w:val="000000"/>
        </w:rPr>
        <w:t xml:space="preserve"> </w:t>
      </w:r>
      <w:r w:rsidRPr="0029055D">
        <w:rPr>
          <w:color w:val="000000"/>
        </w:rPr>
        <w:t>виховання</w:t>
      </w:r>
      <w:r w:rsidRPr="00196977">
        <w:rPr>
          <w:color w:val="000000"/>
        </w:rPr>
        <w:t xml:space="preserve">, </w:t>
      </w:r>
      <w:r w:rsidRPr="0029055D">
        <w:rPr>
          <w:color w:val="000000"/>
        </w:rPr>
        <w:t>форма</w:t>
      </w:r>
      <w:r w:rsidRPr="00196977">
        <w:rPr>
          <w:color w:val="000000"/>
        </w:rPr>
        <w:t xml:space="preserve"> </w:t>
      </w:r>
      <w:r w:rsidRPr="0029055D">
        <w:rPr>
          <w:color w:val="000000"/>
        </w:rPr>
        <w:t>організації</w:t>
      </w:r>
      <w:r w:rsidRPr="00196977">
        <w:rPr>
          <w:color w:val="000000"/>
        </w:rPr>
        <w:t xml:space="preserve"> </w:t>
      </w:r>
      <w:r w:rsidRPr="0029055D">
        <w:rPr>
          <w:color w:val="000000"/>
        </w:rPr>
        <w:t>навчання</w:t>
      </w:r>
      <w:r w:rsidRPr="00196977">
        <w:rPr>
          <w:color w:val="000000"/>
        </w:rPr>
        <w:t xml:space="preserve"> </w:t>
      </w:r>
      <w:r w:rsidRPr="0029055D">
        <w:rPr>
          <w:color w:val="000000"/>
        </w:rPr>
        <w:t>і</w:t>
      </w:r>
      <w:r w:rsidRPr="00196977">
        <w:rPr>
          <w:color w:val="000000"/>
        </w:rPr>
        <w:t xml:space="preserve"> </w:t>
      </w:r>
      <w:r w:rsidRPr="0029055D">
        <w:rPr>
          <w:color w:val="000000"/>
        </w:rPr>
        <w:t>виховання</w:t>
      </w:r>
      <w:r w:rsidRPr="00196977">
        <w:rPr>
          <w:color w:val="000000"/>
        </w:rPr>
        <w:t xml:space="preserve">, </w:t>
      </w:r>
      <w:r w:rsidRPr="0029055D">
        <w:rPr>
          <w:color w:val="000000"/>
        </w:rPr>
        <w:t>метод</w:t>
      </w:r>
      <w:r w:rsidRPr="00196977">
        <w:rPr>
          <w:color w:val="000000"/>
        </w:rPr>
        <w:t xml:space="preserve"> </w:t>
      </w:r>
      <w:r w:rsidRPr="0029055D">
        <w:rPr>
          <w:color w:val="000000"/>
        </w:rPr>
        <w:t>і</w:t>
      </w:r>
      <w:r w:rsidRPr="00196977">
        <w:rPr>
          <w:color w:val="000000"/>
        </w:rPr>
        <w:t xml:space="preserve"> </w:t>
      </w:r>
      <w:r w:rsidRPr="0029055D">
        <w:rPr>
          <w:color w:val="000000"/>
        </w:rPr>
        <w:t>також</w:t>
      </w:r>
      <w:r w:rsidRPr="00196977">
        <w:rPr>
          <w:color w:val="000000"/>
        </w:rPr>
        <w:t xml:space="preserve"> </w:t>
      </w:r>
      <w:r w:rsidRPr="0029055D">
        <w:rPr>
          <w:color w:val="000000"/>
        </w:rPr>
        <w:t>прийом</w:t>
      </w:r>
      <w:r w:rsidRPr="00196977">
        <w:rPr>
          <w:color w:val="000000"/>
        </w:rPr>
        <w:t xml:space="preserve"> </w:t>
      </w:r>
      <w:r w:rsidRPr="0029055D">
        <w:rPr>
          <w:color w:val="000000"/>
        </w:rPr>
        <w:t>навчання</w:t>
      </w:r>
      <w:r w:rsidRPr="00196977">
        <w:rPr>
          <w:color w:val="000000"/>
        </w:rPr>
        <w:t xml:space="preserve"> </w:t>
      </w:r>
      <w:r w:rsidRPr="0029055D">
        <w:rPr>
          <w:color w:val="000000"/>
        </w:rPr>
        <w:t>і</w:t>
      </w:r>
      <w:r w:rsidRPr="00196977">
        <w:rPr>
          <w:color w:val="000000"/>
        </w:rPr>
        <w:t xml:space="preserve"> </w:t>
      </w:r>
      <w:r w:rsidRPr="0029055D">
        <w:rPr>
          <w:color w:val="000000"/>
        </w:rPr>
        <w:t>виховання</w:t>
      </w:r>
      <w:r w:rsidRPr="00196977">
        <w:rPr>
          <w:color w:val="000000"/>
        </w:rPr>
        <w:t xml:space="preserve"> </w:t>
      </w:r>
      <w:r w:rsidRPr="0029055D">
        <w:rPr>
          <w:color w:val="000000"/>
        </w:rPr>
        <w:t>дітей</w:t>
      </w:r>
      <w:r>
        <w:rPr>
          <w:color w:val="000000"/>
          <w:lang w:val="uk-UA"/>
        </w:rPr>
        <w:t>.</w:t>
      </w:r>
      <w:r w:rsidRPr="00196977">
        <w:rPr>
          <w:color w:val="000000"/>
        </w:rPr>
        <w:t xml:space="preserve"> </w:t>
      </w:r>
      <w:r>
        <w:rPr>
          <w:color w:val="1F497D" w:themeColor="text2"/>
          <w:lang w:val="uk-UA"/>
        </w:rPr>
        <w:t xml:space="preserve"> </w:t>
      </w:r>
      <w:r w:rsidRPr="0029055D">
        <w:rPr>
          <w:color w:val="000000"/>
          <w:lang w:val="uk-UA"/>
        </w:rPr>
        <w:t>Гра</w:t>
      </w:r>
      <w:r>
        <w:rPr>
          <w:color w:val="000000"/>
          <w:lang w:val="uk-UA"/>
        </w:rPr>
        <w:t xml:space="preserve"> </w:t>
      </w:r>
      <w:r w:rsidRPr="0029055D">
        <w:rPr>
          <w:color w:val="000000"/>
          <w:lang w:val="uk-UA"/>
        </w:rPr>
        <w:t xml:space="preserve"> розвива</w:t>
      </w:r>
      <w:r>
        <w:rPr>
          <w:color w:val="000000"/>
          <w:lang w:val="uk-UA"/>
        </w:rPr>
        <w:t xml:space="preserve">є </w:t>
      </w:r>
      <w:r w:rsidRPr="0029055D">
        <w:rPr>
          <w:color w:val="000000"/>
          <w:lang w:val="uk-UA"/>
        </w:rPr>
        <w:t xml:space="preserve"> розумову активність і пізнавальні інтереси дітей, сприя</w:t>
      </w:r>
      <w:r>
        <w:rPr>
          <w:color w:val="000000"/>
          <w:lang w:val="uk-UA"/>
        </w:rPr>
        <w:t>є</w:t>
      </w:r>
      <w:r w:rsidRPr="0029055D">
        <w:rPr>
          <w:color w:val="000000"/>
          <w:lang w:val="uk-UA"/>
        </w:rPr>
        <w:t xml:space="preserve"> забезпеченню усвідомленого сприйняття навчального матеріалу, сталості дій в одному напрямі, розвива</w:t>
      </w:r>
      <w:r>
        <w:rPr>
          <w:color w:val="000000"/>
          <w:lang w:val="uk-UA"/>
        </w:rPr>
        <w:t xml:space="preserve">є </w:t>
      </w:r>
      <w:r w:rsidRPr="0029055D">
        <w:rPr>
          <w:color w:val="000000"/>
          <w:lang w:val="uk-UA"/>
        </w:rPr>
        <w:t xml:space="preserve"> самостійність і самодіяльність. </w:t>
      </w:r>
    </w:p>
    <w:p w:rsidR="00AA23C0" w:rsidRPr="00AA23C0" w:rsidRDefault="0029055D" w:rsidP="00DB584A">
      <w:pPr>
        <w:autoSpaceDE w:val="0"/>
        <w:autoSpaceDN w:val="0"/>
        <w:adjustRightInd w:val="0"/>
        <w:spacing w:line="360" w:lineRule="auto"/>
        <w:ind w:firstLine="440"/>
        <w:jc w:val="both"/>
      </w:pPr>
      <w:r>
        <w:rPr>
          <w:lang w:val="uk-UA"/>
        </w:rPr>
        <w:lastRenderedPageBreak/>
        <w:t xml:space="preserve">Протягом </w:t>
      </w:r>
      <w:r w:rsidR="00AA23C0" w:rsidRPr="00AA23C0">
        <w:t>2016/2017  навчально</w:t>
      </w:r>
      <w:r>
        <w:rPr>
          <w:lang w:val="uk-UA"/>
        </w:rPr>
        <w:t xml:space="preserve">го </w:t>
      </w:r>
      <w:r w:rsidR="00AA23C0" w:rsidRPr="00AA23C0">
        <w:t>ро</w:t>
      </w:r>
      <w:r>
        <w:rPr>
          <w:lang w:val="uk-UA"/>
        </w:rPr>
        <w:t xml:space="preserve">ку </w:t>
      </w:r>
      <w:r w:rsidR="00AA23C0" w:rsidRPr="00AA23C0">
        <w:t xml:space="preserve"> працювала творча група педагогів з питань упровадження програми «Навчання через дію» у навчально-виховний процес. Творчою групою організовано  проведення методичних заході</w:t>
      </w:r>
      <w:proofErr w:type="gramStart"/>
      <w:r w:rsidR="00AA23C0" w:rsidRPr="00AA23C0">
        <w:t>в</w:t>
      </w:r>
      <w:proofErr w:type="gramEnd"/>
      <w:r w:rsidR="00AA23C0" w:rsidRPr="00AA23C0">
        <w:t xml:space="preserve">: педагогічна вітальня </w:t>
      </w:r>
      <w:r w:rsidR="00AA23C0" w:rsidRPr="00AA23C0">
        <w:rPr>
          <w:bCs/>
          <w:iCs/>
          <w:kern w:val="24"/>
        </w:rPr>
        <w:t xml:space="preserve">«ЛЕГО-конструктор - чудовий помічник у вихованні та розвитку дошкільників», </w:t>
      </w:r>
      <w:r w:rsidR="00AA23C0" w:rsidRPr="00AA23C0">
        <w:t xml:space="preserve"> семінар-практикум «Конструктор ЛЕГО в театралізованій діяльності дітей дошкільного віку». </w:t>
      </w:r>
    </w:p>
    <w:p w:rsidR="00AA23C0" w:rsidRPr="00AA23C0" w:rsidRDefault="00AA23C0" w:rsidP="00DB584A">
      <w:pPr>
        <w:autoSpaceDE w:val="0"/>
        <w:autoSpaceDN w:val="0"/>
        <w:adjustRightInd w:val="0"/>
        <w:spacing w:line="360" w:lineRule="auto"/>
        <w:ind w:firstLine="440"/>
        <w:jc w:val="both"/>
      </w:pPr>
      <w:r w:rsidRPr="00AA23C0">
        <w:t xml:space="preserve"> П</w:t>
      </w:r>
      <w:r>
        <w:t xml:space="preserve">едагоги дошкільного </w:t>
      </w:r>
      <w:proofErr w:type="gramStart"/>
      <w:r>
        <w:t>п</w:t>
      </w:r>
      <w:proofErr w:type="gramEnd"/>
      <w:r>
        <w:t xml:space="preserve">ідрозділу </w:t>
      </w:r>
      <w:r>
        <w:rPr>
          <w:lang w:val="uk-UA"/>
        </w:rPr>
        <w:t>в</w:t>
      </w:r>
      <w:r w:rsidRPr="00AA23C0">
        <w:t xml:space="preserve">продовж навчального року  взяли участь у супроводжуючих тренінгах, зокрема у тренінгу «Педагогіка гри», та семінарах з обміну досвідом,  організованих для учасників проекту «Сприяння освіті» в Харківській області. </w:t>
      </w:r>
    </w:p>
    <w:p w:rsidR="00AA23C0" w:rsidRPr="00AA23C0" w:rsidRDefault="00AA23C0" w:rsidP="00DB584A">
      <w:pPr>
        <w:numPr>
          <w:ilvl w:val="12"/>
          <w:numId w:val="0"/>
        </w:numPr>
        <w:tabs>
          <w:tab w:val="num" w:pos="0"/>
        </w:tabs>
        <w:spacing w:line="360" w:lineRule="auto"/>
        <w:ind w:firstLine="440"/>
        <w:jc w:val="both"/>
        <w:rPr>
          <w:color w:val="FF0000"/>
        </w:rPr>
      </w:pPr>
      <w:r w:rsidRPr="00AA23C0">
        <w:t xml:space="preserve"> </w:t>
      </w:r>
      <w:proofErr w:type="gramStart"/>
      <w:r w:rsidRPr="00AA23C0">
        <w:t>Організовано проведення колективних форм перегляду занять, зокрема,</w:t>
      </w:r>
      <w:r w:rsidRPr="00AA23C0">
        <w:rPr>
          <w:color w:val="FF0000"/>
        </w:rPr>
        <w:t xml:space="preserve"> </w:t>
      </w:r>
      <w:r w:rsidRPr="00AA23C0">
        <w:t>інтегрованого заняття з розвитку мовлення з елементами  ЛЕГО-конструювання та театралізованої діяльності «Ми готуємося до свята» (вчитель-дефектолог Рибалкіна Ю.В.), інтегрованого заняття з розвитку мовлення з елементами ЛЕГО-конструювання та театралізованої діяльності «Весна» (вчитель-логопед Хлистова Г.О.),</w:t>
      </w:r>
      <w:r w:rsidRPr="00AA23C0">
        <w:rPr>
          <w:color w:val="FF0000"/>
        </w:rPr>
        <w:t xml:space="preserve">  </w:t>
      </w:r>
      <w:r w:rsidRPr="00AA23C0">
        <w:t>інтегрованого заняття  з сенсорного виховання (аплікація) з використанням ЛЕГО-конструювання</w:t>
      </w:r>
      <w:proofErr w:type="gramEnd"/>
      <w:r w:rsidRPr="00AA23C0">
        <w:t xml:space="preserve"> та  театралізованої діяльності «Зайчик Кося»» (вихователь групи № 1 Пазич Т.М.), інтегрованого заняття  з рідної природи з використанням ЛЕГО-конструювання та  театралізованої діяльності «Поспішаймо на гостини до бабусі цибулини»» (вихователь групи № 2</w:t>
      </w:r>
      <w:proofErr w:type="gramStart"/>
      <w:r w:rsidRPr="00AA23C0">
        <w:t xml:space="preserve"> Б</w:t>
      </w:r>
      <w:proofErr w:type="gramEnd"/>
      <w:r w:rsidRPr="00AA23C0">
        <w:t>єлєвцова Л.А.).</w:t>
      </w:r>
      <w:r w:rsidRPr="00AA23C0">
        <w:rPr>
          <w:color w:val="FF0000"/>
        </w:rPr>
        <w:t xml:space="preserve"> </w:t>
      </w:r>
    </w:p>
    <w:p w:rsidR="00AA23C0" w:rsidRPr="00AA23C0" w:rsidRDefault="00AA23C0" w:rsidP="00DB584A">
      <w:pPr>
        <w:spacing w:line="360" w:lineRule="auto"/>
        <w:jc w:val="both"/>
        <w:rPr>
          <w:rFonts w:eastAsia="Calibri"/>
          <w:b/>
          <w:color w:val="000000"/>
        </w:rPr>
      </w:pPr>
      <w:r w:rsidRPr="00AA23C0">
        <w:t xml:space="preserve">        Слід відзначити  вчителя-дефектолога  Нежуріну О.А.</w:t>
      </w:r>
      <w:r w:rsidRPr="00AA23C0">
        <w:rPr>
          <w:rFonts w:eastAsia="Calibri"/>
        </w:rPr>
        <w:t xml:space="preserve">, яка розробила та    провела  для дітей дошкільної групи № 3 цікаві  заходи, зокрема розвагу «Азбука безпеки» з використанням </w:t>
      </w:r>
      <w:r w:rsidRPr="00AA23C0">
        <w:t>ЛЕГО</w:t>
      </w:r>
      <w:r w:rsidRPr="00AA23C0">
        <w:rPr>
          <w:rFonts w:eastAsia="Calibri"/>
        </w:rPr>
        <w:t xml:space="preserve">-конструктора,  </w:t>
      </w:r>
      <w:r w:rsidRPr="00AA23C0">
        <w:rPr>
          <w:rFonts w:eastAsia="Calibri"/>
          <w:b/>
          <w:color w:val="000000"/>
        </w:rPr>
        <w:t xml:space="preserve"> </w:t>
      </w:r>
      <w:r w:rsidRPr="00AA23C0">
        <w:rPr>
          <w:rFonts w:eastAsia="PMingLiU"/>
          <w:lang w:eastAsia="zh-TW"/>
        </w:rPr>
        <w:t xml:space="preserve">корекційне заняття з використанням </w:t>
      </w:r>
      <w:r w:rsidRPr="00AA23C0">
        <w:t xml:space="preserve">ЛЕГО-цеглинок та стола для </w:t>
      </w:r>
      <w:proofErr w:type="gramStart"/>
      <w:r w:rsidRPr="00AA23C0">
        <w:t>п</w:t>
      </w:r>
      <w:proofErr w:type="gramEnd"/>
      <w:r w:rsidRPr="00AA23C0">
        <w:t xml:space="preserve">ісочної анімації </w:t>
      </w:r>
      <w:r w:rsidRPr="00AA23C0">
        <w:rPr>
          <w:rFonts w:eastAsia="PMingLiU"/>
          <w:lang w:eastAsia="zh-TW"/>
        </w:rPr>
        <w:t>«Хрестики – нулики».</w:t>
      </w:r>
      <w:r w:rsidRPr="00AA23C0">
        <w:rPr>
          <w:rFonts w:eastAsia="Calibri"/>
          <w:b/>
          <w:color w:val="000000"/>
        </w:rPr>
        <w:t xml:space="preserve">   </w:t>
      </w:r>
    </w:p>
    <w:p w:rsidR="00AA23C0" w:rsidRPr="00AA23C0" w:rsidRDefault="00AA23C0" w:rsidP="00DB584A">
      <w:pPr>
        <w:spacing w:line="360" w:lineRule="auto"/>
        <w:jc w:val="both"/>
        <w:rPr>
          <w:rFonts w:eastAsiaTheme="minorHAnsi"/>
        </w:rPr>
      </w:pPr>
      <w:r w:rsidRPr="00AA23C0">
        <w:rPr>
          <w:lang w:val="uk-UA"/>
        </w:rPr>
        <w:t xml:space="preserve">          </w:t>
      </w:r>
      <w:r w:rsidRPr="00AA23C0">
        <w:t xml:space="preserve">Роботи вихованців були </w:t>
      </w:r>
      <w:proofErr w:type="gramStart"/>
      <w:r w:rsidRPr="00AA23C0">
        <w:t>представлен</w:t>
      </w:r>
      <w:proofErr w:type="gramEnd"/>
      <w:r w:rsidRPr="00AA23C0">
        <w:t xml:space="preserve">і на виставках дитячих робіт з  ЛЕГО-конструювання: «Краса українського  рушника», </w:t>
      </w:r>
      <w:r w:rsidRPr="00AA23C0">
        <w:rPr>
          <w:rStyle w:val="apple-style-span"/>
        </w:rPr>
        <w:t>«</w:t>
      </w:r>
      <w:r w:rsidRPr="00AA23C0">
        <w:rPr>
          <w:rStyle w:val="apple-style-span"/>
          <w:bCs/>
        </w:rPr>
        <w:t>Зима</w:t>
      </w:r>
      <w:r w:rsidRPr="00AA23C0">
        <w:rPr>
          <w:rStyle w:val="apple-converted-space"/>
        </w:rPr>
        <w:t> </w:t>
      </w:r>
      <w:r w:rsidRPr="00AA23C0">
        <w:rPr>
          <w:rStyle w:val="apple-style-span"/>
        </w:rPr>
        <w:t>іде – свята веде»,</w:t>
      </w:r>
      <w:r w:rsidRPr="00AA23C0">
        <w:t xml:space="preserve"> «Край, де ми живемо, Україною звемо»,</w:t>
      </w:r>
      <w:r w:rsidRPr="00AA23C0">
        <w:rPr>
          <w:bCs/>
          <w:iCs/>
          <w:kern w:val="24"/>
        </w:rPr>
        <w:t xml:space="preserve"> «Чарівні цеглинки»</w:t>
      </w:r>
      <w:r w:rsidRPr="00AA23C0">
        <w:t xml:space="preserve">.   </w:t>
      </w:r>
    </w:p>
    <w:p w:rsidR="00AA23C0" w:rsidRPr="00AA23C0" w:rsidRDefault="00AA23C0" w:rsidP="00DB584A">
      <w:pPr>
        <w:spacing w:line="360" w:lineRule="auto"/>
        <w:jc w:val="both"/>
        <w:textAlignment w:val="baseline"/>
        <w:rPr>
          <w:bCs/>
          <w:kern w:val="24"/>
        </w:rPr>
      </w:pPr>
      <w:r w:rsidRPr="00AA23C0">
        <w:lastRenderedPageBreak/>
        <w:t xml:space="preserve"> </w:t>
      </w:r>
      <w:r w:rsidRPr="00AA23C0">
        <w:tab/>
        <w:t xml:space="preserve">У дошкільному </w:t>
      </w:r>
      <w:proofErr w:type="gramStart"/>
      <w:r w:rsidRPr="00AA23C0">
        <w:t>п</w:t>
      </w:r>
      <w:proofErr w:type="gramEnd"/>
      <w:r w:rsidRPr="00AA23C0">
        <w:t>ідрозділі   оформлено куточок з ЛЕГО-конструювання, де представлено творчі роботи дітей.</w:t>
      </w:r>
      <w:r w:rsidRPr="00AA23C0">
        <w:rPr>
          <w:bCs/>
          <w:kern w:val="24"/>
        </w:rPr>
        <w:t xml:space="preserve"> </w:t>
      </w:r>
    </w:p>
    <w:p w:rsidR="00AA23C0" w:rsidRPr="00AA23C0" w:rsidRDefault="00AA23C0" w:rsidP="00DB584A">
      <w:pPr>
        <w:spacing w:line="360" w:lineRule="auto"/>
        <w:jc w:val="both"/>
        <w:textAlignment w:val="baseline"/>
        <w:rPr>
          <w:lang w:eastAsia="en-US"/>
        </w:rPr>
      </w:pPr>
      <w:r w:rsidRPr="00AA23C0">
        <w:rPr>
          <w:bCs/>
          <w:kern w:val="24"/>
        </w:rPr>
        <w:t xml:space="preserve">        На сайті навчального закладу створена  </w:t>
      </w:r>
      <w:r w:rsidRPr="00AA23C0">
        <w:t>ЛЕГО</w:t>
      </w:r>
      <w:r w:rsidRPr="00AA23C0">
        <w:rPr>
          <w:bCs/>
          <w:kern w:val="24"/>
        </w:rPr>
        <w:t xml:space="preserve">-сторінка, постійно оновлюється </w:t>
      </w:r>
      <w:proofErr w:type="gramStart"/>
      <w:r w:rsidRPr="00AA23C0">
        <w:rPr>
          <w:bCs/>
          <w:kern w:val="24"/>
        </w:rPr>
        <w:t>матер</w:t>
      </w:r>
      <w:proofErr w:type="gramEnd"/>
      <w:r w:rsidRPr="00AA23C0">
        <w:rPr>
          <w:bCs/>
          <w:kern w:val="24"/>
        </w:rPr>
        <w:t xml:space="preserve">іал </w:t>
      </w:r>
      <w:r w:rsidRPr="00AA23C0">
        <w:t>щодо впровадження програми «Навчання через дію»  на сторінці «Новини».</w:t>
      </w:r>
    </w:p>
    <w:p w:rsidR="00AA23C0" w:rsidRPr="00AA23C0" w:rsidRDefault="00AA23C0" w:rsidP="00DB584A">
      <w:pPr>
        <w:spacing w:line="360" w:lineRule="auto"/>
        <w:jc w:val="both"/>
        <w:textAlignment w:val="baseline"/>
      </w:pPr>
      <w:r w:rsidRPr="00AA23C0">
        <w:t xml:space="preserve">        Для батьків організовано проведення майстер-класу </w:t>
      </w:r>
      <w:r w:rsidRPr="00AA23C0">
        <w:rPr>
          <w:bCs/>
          <w:iCs/>
          <w:kern w:val="24"/>
        </w:rPr>
        <w:t>«</w:t>
      </w:r>
      <w:r w:rsidRPr="00AA23C0">
        <w:t>ЛЕГО</w:t>
      </w:r>
      <w:r w:rsidRPr="00AA23C0">
        <w:rPr>
          <w:bCs/>
          <w:iCs/>
          <w:kern w:val="24"/>
        </w:rPr>
        <w:t xml:space="preserve"> </w:t>
      </w:r>
      <w:proofErr w:type="gramStart"/>
      <w:r w:rsidRPr="00AA23C0">
        <w:rPr>
          <w:bCs/>
          <w:iCs/>
          <w:kern w:val="24"/>
        </w:rPr>
        <w:t>-к</w:t>
      </w:r>
      <w:proofErr w:type="gramEnd"/>
      <w:r w:rsidRPr="00AA23C0">
        <w:rPr>
          <w:bCs/>
          <w:iCs/>
          <w:kern w:val="24"/>
        </w:rPr>
        <w:t xml:space="preserve">онструктор - універсальна іграшка для всебічного розвитку дошкільнят» та надано рекомендації щодо використання </w:t>
      </w:r>
      <w:r w:rsidRPr="00AA23C0">
        <w:t>ЛЕГО-конструювання.</w:t>
      </w:r>
    </w:p>
    <w:p w:rsidR="00BF5724" w:rsidRDefault="00AA23C0" w:rsidP="00DB584A">
      <w:pPr>
        <w:spacing w:line="360" w:lineRule="auto"/>
        <w:jc w:val="both"/>
        <w:textAlignment w:val="baseline"/>
        <w:rPr>
          <w:lang w:val="uk-UA"/>
        </w:rPr>
      </w:pPr>
      <w:r w:rsidRPr="00AA23C0">
        <w:t xml:space="preserve">        Завдяки впровадженню ЛЕГО-конструювання  </w:t>
      </w:r>
      <w:proofErr w:type="gramStart"/>
      <w:r w:rsidRPr="00AA23C0">
        <w:t>п</w:t>
      </w:r>
      <w:proofErr w:type="gramEnd"/>
      <w:r w:rsidRPr="00AA23C0">
        <w:t>ідвищились мотивація дошкільників до занять та ефективність корекційної роботи  з дітьми.</w:t>
      </w:r>
    </w:p>
    <w:p w:rsidR="004E7F26" w:rsidRPr="004E7F26" w:rsidRDefault="004E7F26" w:rsidP="00DB584A">
      <w:pPr>
        <w:spacing w:line="360" w:lineRule="auto"/>
        <w:jc w:val="both"/>
        <w:textAlignment w:val="baseline"/>
        <w:rPr>
          <w:lang w:val="uk-UA"/>
        </w:rPr>
      </w:pPr>
    </w:p>
    <w:p w:rsidR="00BF5724" w:rsidRPr="00AA23C0" w:rsidRDefault="00BF5724" w:rsidP="00DB584A">
      <w:pPr>
        <w:pStyle w:val="a3"/>
        <w:spacing w:line="360" w:lineRule="auto"/>
        <w:jc w:val="both"/>
        <w:rPr>
          <w:rFonts w:ascii="Times New Roman CYR" w:hAnsi="Times New Roman CYR" w:cs="Times New Roman CYR"/>
          <w:color w:val="262626" w:themeColor="text1" w:themeTint="D9"/>
          <w:lang w:val="uk-UA" w:eastAsia="en-US"/>
        </w:rPr>
      </w:pPr>
      <w:r w:rsidRPr="00AA23C0">
        <w:rPr>
          <w:rFonts w:ascii="Times New Roman CYR" w:hAnsi="Times New Roman CYR" w:cs="Times New Roman CYR"/>
          <w:color w:val="262626" w:themeColor="text1" w:themeTint="D9"/>
          <w:lang w:val="uk-UA" w:eastAsia="en-US"/>
        </w:rPr>
        <w:t>ВИСТУПИЛИ:</w:t>
      </w:r>
    </w:p>
    <w:p w:rsidR="00C0499F" w:rsidRPr="009179CB" w:rsidRDefault="009179CB" w:rsidP="00DB584A">
      <w:pPr>
        <w:spacing w:line="360" w:lineRule="auto"/>
        <w:contextualSpacing/>
        <w:jc w:val="both"/>
        <w:rPr>
          <w:color w:val="1F497D" w:themeColor="text2"/>
          <w:lang w:val="uk-UA"/>
        </w:rPr>
      </w:pPr>
      <w:r w:rsidRPr="00AA23C0">
        <w:rPr>
          <w:color w:val="262626" w:themeColor="text1" w:themeTint="D9"/>
          <w:lang w:val="uk-UA"/>
        </w:rPr>
        <w:tab/>
      </w:r>
      <w:r w:rsidR="00733126" w:rsidRPr="00AA23C0">
        <w:rPr>
          <w:color w:val="262626" w:themeColor="text1" w:themeTint="D9"/>
          <w:lang w:val="uk-UA"/>
        </w:rPr>
        <w:t>Бєлєвцова Л.А</w:t>
      </w:r>
      <w:r w:rsidR="00DB57FB" w:rsidRPr="00AA23C0">
        <w:rPr>
          <w:color w:val="262626" w:themeColor="text1" w:themeTint="D9"/>
          <w:lang w:val="uk-UA"/>
        </w:rPr>
        <w:t>, вихователь дошкільної групи № 2, яка</w:t>
      </w:r>
      <w:r w:rsidRPr="00AA23C0">
        <w:rPr>
          <w:color w:val="262626" w:themeColor="text1" w:themeTint="D9"/>
          <w:lang w:val="uk-UA"/>
        </w:rPr>
        <w:t xml:space="preserve"> </w:t>
      </w:r>
      <w:r w:rsidR="00DF322B" w:rsidRPr="00AA23C0">
        <w:rPr>
          <w:color w:val="262626" w:themeColor="text1" w:themeTint="D9"/>
          <w:lang w:val="uk-UA"/>
        </w:rPr>
        <w:t>звернула увагу на те</w:t>
      </w:r>
      <w:r w:rsidRPr="00AA23C0">
        <w:rPr>
          <w:color w:val="262626" w:themeColor="text1" w:themeTint="D9"/>
          <w:lang w:val="uk-UA"/>
        </w:rPr>
        <w:t>, що у</w:t>
      </w:r>
      <w:r>
        <w:rPr>
          <w:color w:val="1F497D" w:themeColor="text2"/>
          <w:lang w:val="uk-UA"/>
        </w:rPr>
        <w:t xml:space="preserve"> </w:t>
      </w:r>
      <w:r w:rsidR="00C0499F">
        <w:rPr>
          <w:color w:val="000000"/>
          <w:lang w:val="uk-UA"/>
        </w:rPr>
        <w:t xml:space="preserve"> дітей із затримкою психічного розвитку спостерігається низький (порівняно з однолітками, що нормально розвиваються) рівень розвитку сприймання. Це виявляється в необхідності тривалішого часу для прийому і переробки сенсорної інформації; у недостатності, фрагментарності знань цих дітей про навколишній світ; в труднощах при пізнанні предметів, що знаходяться в незвичному положенні, контурних і схематичних зображень. Схожі якості цих предметів сприймаються ними зазвичай як однакові. Ці діти не за</w:t>
      </w:r>
      <w:r w:rsidR="00BB0197">
        <w:rPr>
          <w:color w:val="000000"/>
          <w:lang w:val="uk-UA"/>
        </w:rPr>
        <w:t xml:space="preserve">вжди дізнаються і часто плутають </w:t>
      </w:r>
      <w:r w:rsidR="00C0499F">
        <w:rPr>
          <w:color w:val="000000"/>
          <w:lang w:val="uk-UA"/>
        </w:rPr>
        <w:t xml:space="preserve"> схожі по зображенню букви і їх окремі елементи</w:t>
      </w:r>
      <w:r w:rsidR="00BB0197">
        <w:rPr>
          <w:color w:val="000000"/>
          <w:lang w:val="uk-UA"/>
        </w:rPr>
        <w:t xml:space="preserve">; </w:t>
      </w:r>
      <w:r w:rsidR="00C0499F">
        <w:rPr>
          <w:color w:val="000000"/>
          <w:lang w:val="uk-UA"/>
        </w:rPr>
        <w:t xml:space="preserve"> помилк</w:t>
      </w:r>
      <w:r w:rsidR="00BB0197">
        <w:rPr>
          <w:color w:val="000000"/>
          <w:lang w:val="uk-UA"/>
        </w:rPr>
        <w:t xml:space="preserve">ово сприймають поєднання букв і </w:t>
      </w:r>
      <w:r w:rsidR="00C0499F">
        <w:rPr>
          <w:color w:val="000000"/>
          <w:lang w:val="uk-UA"/>
        </w:rPr>
        <w:t>тощо.</w:t>
      </w:r>
    </w:p>
    <w:p w:rsidR="00C0499F" w:rsidRDefault="00C0499F" w:rsidP="00DB584A">
      <w:pPr>
        <w:pStyle w:val="a5"/>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На етапі початку </w:t>
      </w:r>
      <w:proofErr w:type="gramStart"/>
      <w:r>
        <w:rPr>
          <w:color w:val="000000"/>
          <w:sz w:val="28"/>
          <w:szCs w:val="28"/>
        </w:rPr>
        <w:t>систематичного</w:t>
      </w:r>
      <w:proofErr w:type="gramEnd"/>
      <w:r>
        <w:rPr>
          <w:color w:val="000000"/>
          <w:sz w:val="28"/>
          <w:szCs w:val="28"/>
        </w:rPr>
        <w:t xml:space="preserve"> навчання у дітей із ЗПР виявляється неповноцінність тонких форм зорового і слухового сприйняття, недостатність планування і виконання складних рухових програм.</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У дітей цієї групи недостатньо сформовані і просторові уявлення: орієнтування в напрямах простору протягом досить тривалого періоду здійснюється на </w:t>
      </w:r>
      <w:proofErr w:type="gramStart"/>
      <w:r>
        <w:rPr>
          <w:color w:val="000000"/>
          <w:sz w:val="28"/>
          <w:szCs w:val="28"/>
        </w:rPr>
        <w:t>р</w:t>
      </w:r>
      <w:proofErr w:type="gramEnd"/>
      <w:r>
        <w:rPr>
          <w:color w:val="000000"/>
          <w:sz w:val="28"/>
          <w:szCs w:val="28"/>
        </w:rPr>
        <w:t>івні практичних дій; часто виникають труднощі при просторовому аналізі і синтезі ситуації. Оскільки розвиток просторових уявлень ті</w:t>
      </w:r>
      <w:proofErr w:type="gramStart"/>
      <w:r>
        <w:rPr>
          <w:color w:val="000000"/>
          <w:sz w:val="28"/>
          <w:szCs w:val="28"/>
        </w:rPr>
        <w:t>сно пов</w:t>
      </w:r>
      <w:proofErr w:type="gramEnd"/>
      <w:r>
        <w:rPr>
          <w:color w:val="000000"/>
          <w:sz w:val="28"/>
          <w:szCs w:val="28"/>
        </w:rPr>
        <w:t xml:space="preserve">'язаний із становленням конструктивного мислення, то і </w:t>
      </w:r>
      <w:r>
        <w:rPr>
          <w:color w:val="000000"/>
          <w:sz w:val="28"/>
          <w:szCs w:val="28"/>
        </w:rPr>
        <w:lastRenderedPageBreak/>
        <w:t>формування уявлень даного вигляду у дітей із ЗПР також має свої особливості. Наприклад, при складанні скла</w:t>
      </w:r>
      <w:r w:rsidR="00BB0197">
        <w:rPr>
          <w:color w:val="000000"/>
          <w:sz w:val="28"/>
          <w:szCs w:val="28"/>
        </w:rPr>
        <w:t>дних геометричних фігур і</w:t>
      </w:r>
      <w:r w:rsidR="00BB0197">
        <w:rPr>
          <w:color w:val="000000"/>
          <w:sz w:val="28"/>
          <w:szCs w:val="28"/>
          <w:lang w:val="uk-UA"/>
        </w:rPr>
        <w:t xml:space="preserve"> візерунків, </w:t>
      </w:r>
      <w:r>
        <w:rPr>
          <w:color w:val="000000"/>
          <w:sz w:val="28"/>
          <w:szCs w:val="28"/>
        </w:rPr>
        <w:t xml:space="preserve"> діти із ЗПР часто не можуть здійснити повноцінний аналіз форми, встановити симетричність, тотожність частин конструйованих фігур, розташувати конструкцію на площ</w:t>
      </w:r>
      <w:r w:rsidR="00BB0197">
        <w:rPr>
          <w:color w:val="000000"/>
          <w:sz w:val="28"/>
          <w:szCs w:val="28"/>
        </w:rPr>
        <w:t xml:space="preserve">ині, з'єднати її в єдине ціле. </w:t>
      </w:r>
      <w:r w:rsidR="00BB0197">
        <w:rPr>
          <w:color w:val="000000"/>
          <w:sz w:val="28"/>
          <w:szCs w:val="28"/>
          <w:lang w:val="uk-UA"/>
        </w:rPr>
        <w:t>У</w:t>
      </w:r>
      <w:r>
        <w:rPr>
          <w:color w:val="000000"/>
          <w:sz w:val="28"/>
          <w:szCs w:val="28"/>
        </w:rPr>
        <w:t xml:space="preserve"> той же час, на відміну від розумово відстали</w:t>
      </w:r>
      <w:r w:rsidR="00BB0197">
        <w:rPr>
          <w:color w:val="000000"/>
          <w:sz w:val="28"/>
          <w:szCs w:val="28"/>
        </w:rPr>
        <w:t xml:space="preserve">х, діти даної категорії </w:t>
      </w:r>
      <w:r>
        <w:rPr>
          <w:color w:val="000000"/>
          <w:sz w:val="28"/>
          <w:szCs w:val="28"/>
        </w:rPr>
        <w:t xml:space="preserve"> прості узори виконують правильно.</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У</w:t>
      </w:r>
      <w:r>
        <w:rPr>
          <w:color w:val="000000"/>
          <w:sz w:val="28"/>
          <w:szCs w:val="28"/>
        </w:rPr>
        <w:t xml:space="preserve">сі діти із ЗПР без особливих зусиль виконують завдання на складання картинок, на яких зображений одиничний предмет (півень, ведмідь, собака). У цьому випадку ні кількість частин, ні напрям розрізу не викликають ускладнень. Проте, при ускладненні сюжету незвичайний напрям розрізу (діагональний), збільшення кількості частин призводять до появи грубих помилок і до дій методом спроб і помилок, тобто заздалегідь скласти і продумати план дії </w:t>
      </w:r>
      <w:proofErr w:type="gramStart"/>
      <w:r>
        <w:rPr>
          <w:color w:val="000000"/>
          <w:sz w:val="28"/>
          <w:szCs w:val="28"/>
        </w:rPr>
        <w:t>д</w:t>
      </w:r>
      <w:proofErr w:type="gramEnd"/>
      <w:r>
        <w:rPr>
          <w:color w:val="000000"/>
          <w:sz w:val="28"/>
          <w:szCs w:val="28"/>
        </w:rPr>
        <w:t xml:space="preserve">іти не можуть. У всіх цих випадках дітям доводиться надавати </w:t>
      </w:r>
      <w:proofErr w:type="gramStart"/>
      <w:r>
        <w:rPr>
          <w:color w:val="000000"/>
          <w:sz w:val="28"/>
          <w:szCs w:val="28"/>
        </w:rPr>
        <w:t>р</w:t>
      </w:r>
      <w:proofErr w:type="gramEnd"/>
      <w:r>
        <w:rPr>
          <w:color w:val="000000"/>
          <w:sz w:val="28"/>
          <w:szCs w:val="28"/>
        </w:rPr>
        <w:t>ізні види допомоги: від організації їх діяльності до наочної демонстрації способу виконання.</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Як найбільш характерні для дітей із ЗПР особливостей уваги </w:t>
      </w:r>
      <w:proofErr w:type="gramStart"/>
      <w:r>
        <w:rPr>
          <w:color w:val="000000"/>
          <w:sz w:val="28"/>
          <w:szCs w:val="28"/>
        </w:rPr>
        <w:t>досл</w:t>
      </w:r>
      <w:proofErr w:type="gramEnd"/>
      <w:r>
        <w:rPr>
          <w:color w:val="000000"/>
          <w:sz w:val="28"/>
          <w:szCs w:val="28"/>
        </w:rPr>
        <w:t>ідниками визначаються її нестійкість, неуважність, низька концентрація, труднощі перемикання.</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Зниження здатності розподіляти і концентрувати увагу особливо виявляється в умовах, коли виконання завдання здійснюється за наявності мовних подразників, що одночасно діють, мають для дітей значний смисловий і емоційний зміст.</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 xml:space="preserve">Недоліки організації уваги пояснюються слабким розвитком інтелектуальної активності дітей, недосконалістю навичок і умінь самоконтролю, недостатнім розвитком відчуття відповідальності та інтересу до навчання. У дітей із ЗПР виявляється нерівномірність і сповільненість розвитку стійкості уваги, а так само широкий діапазон індивідуальних і вікових відмінностей цієї якості. Спостерігаються недоліки аналізу при виконанні завдань в умовах підвищеної швидкості сприйняття матеріалу, </w:t>
      </w:r>
      <w:r>
        <w:rPr>
          <w:color w:val="000000"/>
          <w:sz w:val="28"/>
          <w:szCs w:val="28"/>
          <w:lang w:val="uk-UA"/>
        </w:rPr>
        <w:lastRenderedPageBreak/>
        <w:t xml:space="preserve">коли диференціювання схожих подразників стає складним. </w:t>
      </w:r>
      <w:r>
        <w:rPr>
          <w:color w:val="000000"/>
          <w:sz w:val="28"/>
          <w:szCs w:val="28"/>
        </w:rPr>
        <w:t>Ускладнення умов роботи веде до значного уповільнення виконання завдання, але продуктивність діяльності при цьому знижується.</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Нестійкість уваги і зниження працездатності у дітей даної категорії мають індивідуальні форми прояву. Так, у одних дітей максимальна напруга уваги і найбільш висока працездатність виявляються на початку виконання завдання і неухильно знижуються у міру продовження роботи; у інших дітей найбільше зосередження уваги настає після деякого періоду діяльності, тобто цим дітям необхідний додатковий період часу для включення в діяльність; у третьої групи дітей спостерігається періодичні коливання уваги і нерівномірна працездатність впродовж всього виконання завдання.</w:t>
      </w:r>
    </w:p>
    <w:p w:rsidR="009179CB" w:rsidRDefault="00C0499F" w:rsidP="00DB584A">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rPr>
        <w:t xml:space="preserve">Ще однією </w:t>
      </w:r>
      <w:proofErr w:type="gramStart"/>
      <w:r>
        <w:rPr>
          <w:color w:val="000000"/>
          <w:sz w:val="28"/>
          <w:szCs w:val="28"/>
        </w:rPr>
        <w:t>характерною</w:t>
      </w:r>
      <w:proofErr w:type="gramEnd"/>
      <w:r>
        <w:rPr>
          <w:color w:val="000000"/>
          <w:sz w:val="28"/>
          <w:szCs w:val="28"/>
        </w:rPr>
        <w:t xml:space="preserve"> ознакою затримки психічного розвитку є відхилення в розвитку пам'яті. Виявляється зниження продуктивності запам'ятовування і його нестійкість; продуктивне збереження інформації в мимовільній пам'яті порівняно з довільною; помітне переважання зорової пам'яті над словесною; низький </w:t>
      </w:r>
      <w:proofErr w:type="gramStart"/>
      <w:r>
        <w:rPr>
          <w:color w:val="000000"/>
          <w:sz w:val="28"/>
          <w:szCs w:val="28"/>
        </w:rPr>
        <w:t>р</w:t>
      </w:r>
      <w:proofErr w:type="gramEnd"/>
      <w:r>
        <w:rPr>
          <w:color w:val="000000"/>
          <w:sz w:val="28"/>
          <w:szCs w:val="28"/>
        </w:rPr>
        <w:t xml:space="preserve">івень самоконтролю в процесі заучування і відтворення, невміння організовувати свою роботу; недостатня пізнавальна активність і цілеспрямованість при запам'ятовуванні і відтворенні; слабке уміння використовувати раціональні прийоми запам'ятовування; недостатній об'єм і точність запам'ятовування; низький рівень опосередкованого запам'ятовування; переважання механічного запам'ятовування над </w:t>
      </w:r>
      <w:proofErr w:type="gramStart"/>
      <w:r>
        <w:rPr>
          <w:color w:val="000000"/>
          <w:sz w:val="28"/>
          <w:szCs w:val="28"/>
        </w:rPr>
        <w:t>словесно-лог</w:t>
      </w:r>
      <w:proofErr w:type="gramEnd"/>
      <w:r>
        <w:rPr>
          <w:color w:val="000000"/>
          <w:sz w:val="28"/>
          <w:szCs w:val="28"/>
        </w:rPr>
        <w:t xml:space="preserve">ічним. </w:t>
      </w:r>
      <w:r>
        <w:rPr>
          <w:color w:val="000000"/>
          <w:sz w:val="28"/>
          <w:szCs w:val="28"/>
          <w:lang w:val="uk-UA"/>
        </w:rPr>
        <w:t xml:space="preserve">Виражене відставання і своєрідність виявляється і в розвитку пізнавальної діяльності цих дітей, починаючи з ранніх форм мислення — наочно-дієвого і наочно-образного. </w:t>
      </w:r>
      <w:r>
        <w:rPr>
          <w:color w:val="000000"/>
          <w:sz w:val="28"/>
          <w:szCs w:val="28"/>
        </w:rPr>
        <w:t>Діти можуть успішно класифікувати предмети за такими наочними ознаками, як колі</w:t>
      </w:r>
      <w:proofErr w:type="gramStart"/>
      <w:r>
        <w:rPr>
          <w:color w:val="000000"/>
          <w:sz w:val="28"/>
          <w:szCs w:val="28"/>
        </w:rPr>
        <w:t>р</w:t>
      </w:r>
      <w:proofErr w:type="gramEnd"/>
      <w:r>
        <w:rPr>
          <w:color w:val="000000"/>
          <w:sz w:val="28"/>
          <w:szCs w:val="28"/>
        </w:rPr>
        <w:t xml:space="preserve"> і форма, проте важко виділяють як загальні ознаки матеріал</w:t>
      </w:r>
      <w:r w:rsidR="009179CB">
        <w:rPr>
          <w:color w:val="000000"/>
          <w:sz w:val="28"/>
          <w:szCs w:val="28"/>
          <w:lang w:val="uk-UA"/>
        </w:rPr>
        <w:t>у</w:t>
      </w:r>
      <w:r>
        <w:rPr>
          <w:color w:val="000000"/>
          <w:sz w:val="28"/>
          <w:szCs w:val="28"/>
        </w:rPr>
        <w:t xml:space="preserve"> і величину</w:t>
      </w:r>
      <w:r w:rsidR="009179CB">
        <w:rPr>
          <w:color w:val="000000"/>
          <w:sz w:val="28"/>
          <w:szCs w:val="28"/>
        </w:rPr>
        <w:t xml:space="preserve"> предметів. При аналізі предмет</w:t>
      </w:r>
      <w:r w:rsidR="009179CB">
        <w:rPr>
          <w:color w:val="000000"/>
          <w:sz w:val="28"/>
          <w:szCs w:val="28"/>
          <w:lang w:val="uk-UA"/>
        </w:rPr>
        <w:t>а</w:t>
      </w:r>
      <w:r>
        <w:rPr>
          <w:color w:val="000000"/>
          <w:sz w:val="28"/>
          <w:szCs w:val="28"/>
        </w:rPr>
        <w:t xml:space="preserve"> або явища діти називають лише поверхневі, неістотні якості з недостатнь</w:t>
      </w:r>
      <w:r w:rsidR="009179CB">
        <w:rPr>
          <w:color w:val="000000"/>
          <w:sz w:val="28"/>
          <w:szCs w:val="28"/>
        </w:rPr>
        <w:t xml:space="preserve">ою повнотою і точністю. </w:t>
      </w:r>
      <w:r>
        <w:rPr>
          <w:color w:val="000000"/>
          <w:sz w:val="28"/>
          <w:szCs w:val="28"/>
        </w:rPr>
        <w:t xml:space="preserve">Ще однією особливістю мислення дітей із затримкою психічного розвитку є зниження </w:t>
      </w:r>
      <w:proofErr w:type="gramStart"/>
      <w:r>
        <w:rPr>
          <w:color w:val="000000"/>
          <w:sz w:val="28"/>
          <w:szCs w:val="28"/>
        </w:rPr>
        <w:t>п</w:t>
      </w:r>
      <w:proofErr w:type="gramEnd"/>
      <w:r>
        <w:rPr>
          <w:color w:val="000000"/>
          <w:sz w:val="28"/>
          <w:szCs w:val="28"/>
        </w:rPr>
        <w:t xml:space="preserve">ізнавальної активності. Одні діти практично не ставлять </w:t>
      </w:r>
      <w:r w:rsidR="009179CB">
        <w:rPr>
          <w:color w:val="000000"/>
          <w:sz w:val="28"/>
          <w:szCs w:val="28"/>
          <w:lang w:val="uk-UA"/>
        </w:rPr>
        <w:t>за</w:t>
      </w:r>
      <w:r>
        <w:rPr>
          <w:color w:val="000000"/>
          <w:sz w:val="28"/>
          <w:szCs w:val="28"/>
        </w:rPr>
        <w:t xml:space="preserve">питань </w:t>
      </w:r>
      <w:r w:rsidR="009179CB">
        <w:rPr>
          <w:color w:val="000000"/>
          <w:sz w:val="28"/>
          <w:szCs w:val="28"/>
        </w:rPr>
        <w:t>про предмети і явища навколишн</w:t>
      </w:r>
      <w:r w:rsidR="009179CB">
        <w:rPr>
          <w:color w:val="000000"/>
          <w:sz w:val="28"/>
          <w:szCs w:val="28"/>
          <w:lang w:val="uk-UA"/>
        </w:rPr>
        <w:t xml:space="preserve">ьої </w:t>
      </w:r>
      <w:r>
        <w:rPr>
          <w:color w:val="000000"/>
          <w:sz w:val="28"/>
          <w:szCs w:val="28"/>
        </w:rPr>
        <w:t xml:space="preserve"> </w:t>
      </w:r>
      <w:r>
        <w:rPr>
          <w:color w:val="000000"/>
          <w:sz w:val="28"/>
          <w:szCs w:val="28"/>
        </w:rPr>
        <w:lastRenderedPageBreak/>
        <w:t xml:space="preserve">дійсності. Це повільні, пасивні, із сповільненою мовою діти. Інші діти ставлять питання, що стосуються в основному зовнішніх властивостей навколишніх </w:t>
      </w:r>
      <w:r w:rsidR="009179CB">
        <w:rPr>
          <w:color w:val="000000"/>
          <w:sz w:val="28"/>
          <w:szCs w:val="28"/>
          <w:lang w:val="uk-UA"/>
        </w:rPr>
        <w:t xml:space="preserve"> </w:t>
      </w:r>
      <w:r>
        <w:rPr>
          <w:color w:val="000000"/>
          <w:sz w:val="28"/>
          <w:szCs w:val="28"/>
        </w:rPr>
        <w:t xml:space="preserve">предметів. Зазвичай вони декілька розгальмовані, багатослівні. Особливо низька </w:t>
      </w:r>
      <w:proofErr w:type="gramStart"/>
      <w:r>
        <w:rPr>
          <w:color w:val="000000"/>
          <w:sz w:val="28"/>
          <w:szCs w:val="28"/>
        </w:rPr>
        <w:t>п</w:t>
      </w:r>
      <w:proofErr w:type="gramEnd"/>
      <w:r>
        <w:rPr>
          <w:color w:val="000000"/>
          <w:sz w:val="28"/>
          <w:szCs w:val="28"/>
        </w:rPr>
        <w:t>ізнавальна активність виявляється по відношенню до об'єктів і явищ, що знаходяться поза колом, визначеним дорослим.</w:t>
      </w:r>
      <w:r w:rsidR="009179CB">
        <w:rPr>
          <w:color w:val="000000"/>
          <w:sz w:val="28"/>
          <w:szCs w:val="28"/>
          <w:lang w:val="uk-UA"/>
        </w:rPr>
        <w:t xml:space="preserve"> </w:t>
      </w:r>
    </w:p>
    <w:p w:rsidR="00A67FC1" w:rsidRDefault="009179CB" w:rsidP="00DB584A">
      <w:pPr>
        <w:pStyle w:val="a5"/>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У</w:t>
      </w:r>
      <w:r w:rsidR="00C0499F">
        <w:rPr>
          <w:color w:val="000000"/>
          <w:sz w:val="28"/>
          <w:szCs w:val="28"/>
        </w:rPr>
        <w:t xml:space="preserve"> дітей із затримкою психічного розвитку знижена потреба в спілкуванні як з однолітками, так і з дорослими. У більшості з них виявляється </w:t>
      </w:r>
      <w:proofErr w:type="gramStart"/>
      <w:r w:rsidR="00C0499F">
        <w:rPr>
          <w:color w:val="000000"/>
          <w:sz w:val="28"/>
          <w:szCs w:val="28"/>
        </w:rPr>
        <w:t>п</w:t>
      </w:r>
      <w:proofErr w:type="gramEnd"/>
      <w:r w:rsidR="00C0499F">
        <w:rPr>
          <w:color w:val="000000"/>
          <w:sz w:val="28"/>
          <w:szCs w:val="28"/>
        </w:rPr>
        <w:t xml:space="preserve">ідвищена тривожність по відношенню до дорослих, від яких вони залежать. Діти майже не прагнуть отримати від дорослих оцінку своїх якостей в розгорненій формі, зазвичай їх задовольняє оцінка у вигляді недиференційованих визначень («хороший </w:t>
      </w:r>
      <w:proofErr w:type="gramStart"/>
      <w:r w:rsidR="00C0499F">
        <w:rPr>
          <w:color w:val="000000"/>
          <w:sz w:val="28"/>
          <w:szCs w:val="28"/>
        </w:rPr>
        <w:t>хлопчик</w:t>
      </w:r>
      <w:proofErr w:type="gramEnd"/>
      <w:r w:rsidR="00C0499F">
        <w:rPr>
          <w:color w:val="000000"/>
          <w:sz w:val="28"/>
          <w:szCs w:val="28"/>
        </w:rPr>
        <w:t xml:space="preserve">»), </w:t>
      </w:r>
      <w:r>
        <w:rPr>
          <w:color w:val="000000"/>
          <w:sz w:val="28"/>
          <w:szCs w:val="28"/>
          <w:lang w:val="uk-UA"/>
        </w:rPr>
        <w:t xml:space="preserve">а також </w:t>
      </w:r>
      <w:r w:rsidR="00C0499F">
        <w:rPr>
          <w:color w:val="000000"/>
          <w:sz w:val="28"/>
          <w:szCs w:val="28"/>
        </w:rPr>
        <w:t xml:space="preserve">безпосереднє емоційне схвалення (усмішка, погладжування і тощо). Необхідно відзначити, що хоча діти за власною ініціативою украй </w:t>
      </w:r>
      <w:proofErr w:type="gramStart"/>
      <w:r w:rsidR="00C0499F">
        <w:rPr>
          <w:color w:val="000000"/>
          <w:sz w:val="28"/>
          <w:szCs w:val="28"/>
        </w:rPr>
        <w:t>р</w:t>
      </w:r>
      <w:proofErr w:type="gramEnd"/>
      <w:r w:rsidR="00C0499F">
        <w:rPr>
          <w:color w:val="000000"/>
          <w:sz w:val="28"/>
          <w:szCs w:val="28"/>
        </w:rPr>
        <w:t>ідко звертаються за с</w:t>
      </w:r>
      <w:r>
        <w:rPr>
          <w:color w:val="000000"/>
          <w:sz w:val="28"/>
          <w:szCs w:val="28"/>
        </w:rPr>
        <w:t xml:space="preserve">хваленням, але </w:t>
      </w:r>
      <w:r w:rsidR="00C0499F">
        <w:rPr>
          <w:color w:val="000000"/>
          <w:sz w:val="28"/>
          <w:szCs w:val="28"/>
        </w:rPr>
        <w:t xml:space="preserve"> вони дуже чутливі до ласки, спів</w:t>
      </w:r>
      <w:r>
        <w:rPr>
          <w:color w:val="000000"/>
          <w:sz w:val="28"/>
          <w:szCs w:val="28"/>
        </w:rPr>
        <w:t xml:space="preserve">чуття, доброзичливого </w:t>
      </w:r>
      <w:r>
        <w:rPr>
          <w:color w:val="000000"/>
          <w:sz w:val="28"/>
          <w:szCs w:val="28"/>
          <w:lang w:val="uk-UA"/>
        </w:rPr>
        <w:t>ставлення</w:t>
      </w:r>
      <w:r w:rsidR="00C0499F">
        <w:rPr>
          <w:color w:val="000000"/>
          <w:sz w:val="28"/>
          <w:szCs w:val="28"/>
        </w:rPr>
        <w:t xml:space="preserve">. </w:t>
      </w:r>
    </w:p>
    <w:p w:rsidR="00C0499F" w:rsidRDefault="00C0499F" w:rsidP="00DB584A">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lang w:val="uk-UA"/>
        </w:rPr>
        <w:t>У дошкільників із ЗПР виділяється слабка емоційна стійкість, порушення самоконтролю у всіх видах діяльності, агресивність поведінки і його провокуючий характер, труднощі пристосування до дитячого колективу під час г</w:t>
      </w:r>
      <w:r w:rsidR="00A67FC1">
        <w:rPr>
          <w:color w:val="000000"/>
          <w:sz w:val="28"/>
          <w:szCs w:val="28"/>
          <w:lang w:val="uk-UA"/>
        </w:rPr>
        <w:t>ри і занять, метушливість,  зміна</w:t>
      </w:r>
      <w:r>
        <w:rPr>
          <w:color w:val="000000"/>
          <w:sz w:val="28"/>
          <w:szCs w:val="28"/>
          <w:lang w:val="uk-UA"/>
        </w:rPr>
        <w:t xml:space="preserve"> настрою, невпевненість, відчуття страху, фамільярність по відношенню до дорослого. Велика кількість реакцій, направлених прот</w:t>
      </w:r>
      <w:r w:rsidR="00A67FC1">
        <w:rPr>
          <w:color w:val="000000"/>
          <w:sz w:val="28"/>
          <w:szCs w:val="28"/>
          <w:lang w:val="uk-UA"/>
        </w:rPr>
        <w:t xml:space="preserve">и волі батьків, </w:t>
      </w:r>
      <w:r>
        <w:rPr>
          <w:color w:val="000000"/>
          <w:sz w:val="28"/>
          <w:szCs w:val="28"/>
          <w:lang w:val="uk-UA"/>
        </w:rPr>
        <w:t xml:space="preserve"> відсутність правильного розуміння своєї соціальної ролі і положення, </w:t>
      </w:r>
      <w:r w:rsidR="00A67FC1">
        <w:rPr>
          <w:color w:val="000000"/>
          <w:sz w:val="28"/>
          <w:szCs w:val="28"/>
          <w:lang w:val="uk-UA"/>
        </w:rPr>
        <w:t xml:space="preserve">недостатня диференціація </w:t>
      </w:r>
      <w:r>
        <w:rPr>
          <w:color w:val="000000"/>
          <w:sz w:val="28"/>
          <w:szCs w:val="28"/>
          <w:lang w:val="uk-UA"/>
        </w:rPr>
        <w:t xml:space="preserve">речей, яскраво виражені труднощі в розрізненні найважливіших рис міжособових відносин. </w:t>
      </w:r>
      <w:r w:rsidR="00BB0197">
        <w:rPr>
          <w:color w:val="000000"/>
          <w:sz w:val="28"/>
          <w:szCs w:val="28"/>
          <w:lang w:val="uk-UA"/>
        </w:rPr>
        <w:t>У</w:t>
      </w:r>
      <w:r>
        <w:rPr>
          <w:color w:val="000000"/>
          <w:sz w:val="28"/>
          <w:szCs w:val="28"/>
        </w:rPr>
        <w:t>се це свідчить про недорозвинення у дітей даної категорії соціальної зрілості.</w:t>
      </w:r>
    </w:p>
    <w:p w:rsidR="00C0499F" w:rsidRPr="00AA23C0" w:rsidRDefault="00C0499F" w:rsidP="00DB584A">
      <w:pPr>
        <w:pStyle w:val="a5"/>
        <w:shd w:val="clear" w:color="auto" w:fill="FFFFFF"/>
        <w:spacing w:before="0" w:beforeAutospacing="0" w:after="0" w:afterAutospacing="0" w:line="360" w:lineRule="auto"/>
        <w:ind w:firstLine="709"/>
        <w:jc w:val="both"/>
        <w:rPr>
          <w:color w:val="000000" w:themeColor="text1"/>
          <w:sz w:val="28"/>
          <w:szCs w:val="28"/>
        </w:rPr>
      </w:pPr>
      <w:r w:rsidRPr="00AA23C0">
        <w:rPr>
          <w:color w:val="000000" w:themeColor="text1"/>
          <w:sz w:val="28"/>
          <w:szCs w:val="28"/>
          <w:lang w:val="uk-UA"/>
        </w:rPr>
        <w:t>Однією з діагностичних ознак затримки психічн</w:t>
      </w:r>
      <w:r w:rsidR="00A67FC1" w:rsidRPr="00AA23C0">
        <w:rPr>
          <w:color w:val="000000" w:themeColor="text1"/>
          <w:sz w:val="28"/>
          <w:szCs w:val="28"/>
          <w:lang w:val="uk-UA"/>
        </w:rPr>
        <w:t xml:space="preserve">ого розвитку у дітей </w:t>
      </w:r>
      <w:r w:rsidRPr="00AA23C0">
        <w:rPr>
          <w:color w:val="000000" w:themeColor="text1"/>
          <w:sz w:val="28"/>
          <w:szCs w:val="28"/>
          <w:lang w:val="uk-UA"/>
        </w:rPr>
        <w:t xml:space="preserve"> виступає несформованість ігрової діяльності. </w:t>
      </w:r>
      <w:r w:rsidRPr="00AA23C0">
        <w:rPr>
          <w:color w:val="000000" w:themeColor="text1"/>
          <w:sz w:val="28"/>
          <w:szCs w:val="28"/>
        </w:rPr>
        <w:t xml:space="preserve">Діапазон етичних норм і правил спілкування, відображений дітьми в іграх, дуже </w:t>
      </w:r>
      <w:r w:rsidR="00A67FC1" w:rsidRPr="00AA23C0">
        <w:rPr>
          <w:color w:val="000000" w:themeColor="text1"/>
          <w:sz w:val="28"/>
          <w:szCs w:val="28"/>
        </w:rPr>
        <w:t>невеликий, бідний за змістом,</w:t>
      </w:r>
      <w:r w:rsidRPr="00AA23C0">
        <w:rPr>
          <w:color w:val="000000" w:themeColor="text1"/>
          <w:sz w:val="28"/>
          <w:szCs w:val="28"/>
        </w:rPr>
        <w:t xml:space="preserve"> недостатній в плані </w:t>
      </w:r>
      <w:proofErr w:type="gramStart"/>
      <w:r w:rsidRPr="00AA23C0">
        <w:rPr>
          <w:color w:val="000000" w:themeColor="text1"/>
          <w:sz w:val="28"/>
          <w:szCs w:val="28"/>
        </w:rPr>
        <w:t>п</w:t>
      </w:r>
      <w:proofErr w:type="gramEnd"/>
      <w:r w:rsidRPr="00AA23C0">
        <w:rPr>
          <w:color w:val="000000" w:themeColor="text1"/>
          <w:sz w:val="28"/>
          <w:szCs w:val="28"/>
        </w:rPr>
        <w:t>ідготовки їх до навчання</w:t>
      </w:r>
      <w:r w:rsidR="00A67FC1" w:rsidRPr="00AA23C0">
        <w:rPr>
          <w:color w:val="000000" w:themeColor="text1"/>
          <w:sz w:val="28"/>
          <w:szCs w:val="28"/>
        </w:rPr>
        <w:t xml:space="preserve"> </w:t>
      </w:r>
      <w:r w:rsidR="00A67FC1" w:rsidRPr="00AA23C0">
        <w:rPr>
          <w:color w:val="000000" w:themeColor="text1"/>
          <w:sz w:val="28"/>
          <w:szCs w:val="28"/>
          <w:lang w:val="uk-UA"/>
        </w:rPr>
        <w:t>у</w:t>
      </w:r>
      <w:r w:rsidRPr="00AA23C0">
        <w:rPr>
          <w:color w:val="000000" w:themeColor="text1"/>
          <w:sz w:val="28"/>
          <w:szCs w:val="28"/>
        </w:rPr>
        <w:t xml:space="preserve"> школі.</w:t>
      </w:r>
    </w:p>
    <w:p w:rsidR="00C0499F" w:rsidRPr="00AA23C0" w:rsidRDefault="00C0499F" w:rsidP="00DB584A">
      <w:pPr>
        <w:pStyle w:val="a4"/>
        <w:spacing w:line="360" w:lineRule="auto"/>
        <w:ind w:firstLine="709"/>
        <w:jc w:val="both"/>
        <w:rPr>
          <w:color w:val="000000" w:themeColor="text1"/>
          <w:sz w:val="28"/>
          <w:szCs w:val="28"/>
          <w:lang w:val="uk-UA" w:eastAsia="uk-UA"/>
        </w:rPr>
      </w:pPr>
      <w:r w:rsidRPr="00AA23C0">
        <w:rPr>
          <w:color w:val="000000" w:themeColor="text1"/>
          <w:sz w:val="28"/>
          <w:szCs w:val="28"/>
          <w:lang w:val="uk-UA" w:eastAsia="uk-UA"/>
        </w:rPr>
        <w:t xml:space="preserve">Створені </w:t>
      </w:r>
      <w:r w:rsidRPr="00AA23C0">
        <w:rPr>
          <w:color w:val="000000" w:themeColor="text1"/>
          <w:sz w:val="28"/>
          <w:szCs w:val="28"/>
          <w:lang w:val="en-US" w:eastAsia="uk-UA"/>
        </w:rPr>
        <w:t>LEGO</w:t>
      </w:r>
      <w:r w:rsidRPr="00AA23C0">
        <w:rPr>
          <w:color w:val="000000" w:themeColor="text1"/>
          <w:sz w:val="28"/>
          <w:szCs w:val="28"/>
          <w:lang w:val="uk-UA" w:eastAsia="uk-UA"/>
        </w:rPr>
        <w:t xml:space="preserve">- споруди діти використовують у сюжетно-рольових іграх. Для розвитку повноцінної конструктивної творчості необхідно, щоб </w:t>
      </w:r>
      <w:r w:rsidRPr="00AA23C0">
        <w:rPr>
          <w:color w:val="000000" w:themeColor="text1"/>
          <w:sz w:val="28"/>
          <w:szCs w:val="28"/>
          <w:lang w:val="uk-UA" w:eastAsia="uk-UA"/>
        </w:rPr>
        <w:lastRenderedPageBreak/>
        <w:t xml:space="preserve">дитина мала попередній задум і могла його здійснити, могла моделювати. Задум, що реалізовується в будівлях, діти черпають з навколишнього світу. </w:t>
      </w:r>
      <w:proofErr w:type="gramStart"/>
      <w:r w:rsidRPr="00AA23C0">
        <w:rPr>
          <w:color w:val="000000" w:themeColor="text1"/>
          <w:sz w:val="28"/>
          <w:szCs w:val="28"/>
          <w:lang w:val="en-US" w:eastAsia="uk-UA"/>
        </w:rPr>
        <w:t>LEGO</w:t>
      </w:r>
      <w:r w:rsidRPr="00AA23C0">
        <w:rPr>
          <w:color w:val="000000" w:themeColor="text1"/>
          <w:sz w:val="28"/>
          <w:szCs w:val="28"/>
          <w:lang w:val="uk-UA" w:eastAsia="uk-UA"/>
        </w:rPr>
        <w:t xml:space="preserve"> допомагає бачити світ у всіх його барвах, що сприяє розвитку дитини.</w:t>
      </w:r>
      <w:proofErr w:type="gramEnd"/>
    </w:p>
    <w:p w:rsidR="00C0499F" w:rsidRDefault="00C0499F" w:rsidP="00DB584A">
      <w:pPr>
        <w:pStyle w:val="a4"/>
        <w:spacing w:line="360" w:lineRule="auto"/>
        <w:ind w:firstLine="709"/>
        <w:jc w:val="both"/>
        <w:rPr>
          <w:sz w:val="28"/>
          <w:szCs w:val="28"/>
          <w:lang w:val="uk-UA" w:eastAsia="uk-UA"/>
        </w:rPr>
      </w:pPr>
      <w:r w:rsidRPr="00AA23C0">
        <w:rPr>
          <w:color w:val="000000" w:themeColor="text1"/>
          <w:sz w:val="28"/>
          <w:szCs w:val="28"/>
          <w:lang w:val="uk-UA" w:eastAsia="uk-UA"/>
        </w:rPr>
        <w:t>Один із проявів творчої здатності –</w:t>
      </w:r>
      <w:r w:rsidR="009179CB" w:rsidRPr="00AA23C0">
        <w:rPr>
          <w:color w:val="000000" w:themeColor="text1"/>
          <w:sz w:val="28"/>
          <w:szCs w:val="28"/>
          <w:lang w:val="uk-UA" w:eastAsia="uk-UA"/>
        </w:rPr>
        <w:t xml:space="preserve">  </w:t>
      </w:r>
      <w:r w:rsidRPr="00AA23C0">
        <w:rPr>
          <w:color w:val="000000" w:themeColor="text1"/>
          <w:sz w:val="28"/>
          <w:szCs w:val="28"/>
          <w:lang w:val="uk-UA" w:eastAsia="uk-UA"/>
        </w:rPr>
        <w:t>вміння комбінувати знайомі елементи по</w:t>
      </w:r>
      <w:r w:rsidR="00A67FC1" w:rsidRPr="00AA23C0">
        <w:rPr>
          <w:color w:val="000000" w:themeColor="text1"/>
          <w:sz w:val="28"/>
          <w:szCs w:val="28"/>
          <w:lang w:val="uk-UA" w:eastAsia="uk-UA"/>
        </w:rPr>
        <w:t xml:space="preserve"> -</w:t>
      </w:r>
      <w:r w:rsidRPr="00AA23C0">
        <w:rPr>
          <w:color w:val="000000" w:themeColor="text1"/>
          <w:sz w:val="28"/>
          <w:szCs w:val="28"/>
          <w:lang w:val="uk-UA" w:eastAsia="uk-UA"/>
        </w:rPr>
        <w:t xml:space="preserve"> новому. Робота з </w:t>
      </w:r>
      <w:r w:rsidRPr="00AA23C0">
        <w:rPr>
          <w:color w:val="000000" w:themeColor="text1"/>
          <w:sz w:val="28"/>
          <w:szCs w:val="28"/>
          <w:lang w:val="en-US" w:eastAsia="uk-UA"/>
        </w:rPr>
        <w:t>LEGO</w:t>
      </w:r>
      <w:r w:rsidRPr="00AA23C0">
        <w:rPr>
          <w:color w:val="000000" w:themeColor="text1"/>
          <w:sz w:val="28"/>
          <w:szCs w:val="28"/>
          <w:lang w:val="uk-UA" w:eastAsia="uk-UA"/>
        </w:rPr>
        <w:t>-елементами стимулює та розвиває потенційні, творчі здібності кожної дитини, вчить його ство</w:t>
      </w:r>
      <w:r w:rsidR="00AA23C0">
        <w:rPr>
          <w:sz w:val="28"/>
          <w:szCs w:val="28"/>
          <w:lang w:val="uk-UA" w:eastAsia="uk-UA"/>
        </w:rPr>
        <w:t xml:space="preserve">рювати та </w:t>
      </w:r>
      <w:r>
        <w:rPr>
          <w:sz w:val="28"/>
          <w:szCs w:val="28"/>
          <w:lang w:val="uk-UA" w:eastAsia="uk-UA"/>
        </w:rPr>
        <w:t>руйнувати, що теж дуже важливо. Ще Зеленський у класифікації ігор, приводячи приклади конструктивних та деструктивних ігор, казав, що здатність в руйнуванні зберігається у дитини до кін</w:t>
      </w:r>
      <w:r w:rsidR="00A67FC1">
        <w:rPr>
          <w:sz w:val="28"/>
          <w:szCs w:val="28"/>
          <w:lang w:val="uk-UA" w:eastAsia="uk-UA"/>
        </w:rPr>
        <w:t>ця дошкільного віку. Але, руйнуючи</w:t>
      </w:r>
      <w:r>
        <w:rPr>
          <w:sz w:val="28"/>
          <w:szCs w:val="28"/>
          <w:lang w:val="uk-UA" w:eastAsia="uk-UA"/>
        </w:rPr>
        <w:t xml:space="preserve"> свою власну споруду із </w:t>
      </w:r>
      <w:r>
        <w:rPr>
          <w:sz w:val="28"/>
          <w:szCs w:val="28"/>
          <w:lang w:val="en-US" w:eastAsia="uk-UA"/>
        </w:rPr>
        <w:t>LEGO</w:t>
      </w:r>
      <w:r>
        <w:rPr>
          <w:sz w:val="28"/>
          <w:szCs w:val="28"/>
          <w:lang w:val="uk-UA" w:eastAsia="uk-UA"/>
        </w:rPr>
        <w:t>, дитина має можливість створити іншу.</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Самостійна конструктивна ігрова діяльність дітей із ЗПР, як показують практичні спостереження відрізняються не сформованістю та потребують не тільки певного керівництва з боку спеціального педагога, але й пев</w:t>
      </w:r>
      <w:r w:rsidR="00A67FC1">
        <w:rPr>
          <w:sz w:val="28"/>
          <w:szCs w:val="28"/>
          <w:lang w:val="uk-UA" w:eastAsia="uk-UA"/>
        </w:rPr>
        <w:t>ного  корекційно-розвиткового</w:t>
      </w:r>
      <w:r>
        <w:rPr>
          <w:sz w:val="28"/>
          <w:szCs w:val="28"/>
          <w:lang w:val="uk-UA" w:eastAsia="uk-UA"/>
        </w:rPr>
        <w:t xml:space="preserve"> впливу на дітей.</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 xml:space="preserve">Об’єкти, змодельовані із деталей </w:t>
      </w:r>
      <w:r>
        <w:rPr>
          <w:sz w:val="28"/>
          <w:szCs w:val="28"/>
          <w:lang w:val="en-US" w:eastAsia="uk-UA"/>
        </w:rPr>
        <w:t>LEGO</w:t>
      </w:r>
      <w:r>
        <w:rPr>
          <w:sz w:val="28"/>
          <w:szCs w:val="28"/>
          <w:lang w:val="uk-UA" w:eastAsia="uk-UA"/>
        </w:rPr>
        <w:t>, можуть бути направлені на задоволення естетични</w:t>
      </w:r>
      <w:r w:rsidR="00A67FC1">
        <w:rPr>
          <w:sz w:val="28"/>
          <w:szCs w:val="28"/>
          <w:lang w:val="uk-UA" w:eastAsia="uk-UA"/>
        </w:rPr>
        <w:t xml:space="preserve">х здібностей дітей. Наприклад, вихованці </w:t>
      </w:r>
      <w:r w:rsidR="00A06C35">
        <w:rPr>
          <w:sz w:val="28"/>
          <w:szCs w:val="28"/>
          <w:lang w:val="uk-UA" w:eastAsia="uk-UA"/>
        </w:rPr>
        <w:t xml:space="preserve">уміло </w:t>
      </w:r>
      <w:r w:rsidR="00A67FC1">
        <w:rPr>
          <w:sz w:val="28"/>
          <w:szCs w:val="28"/>
          <w:lang w:val="uk-UA" w:eastAsia="uk-UA"/>
        </w:rPr>
        <w:t xml:space="preserve">роблять </w:t>
      </w:r>
      <w:r>
        <w:rPr>
          <w:sz w:val="28"/>
          <w:szCs w:val="28"/>
          <w:lang w:val="uk-UA" w:eastAsia="uk-UA"/>
        </w:rPr>
        <w:t xml:space="preserve"> іграшки-прикраси на ялинку до Нового року.</w:t>
      </w:r>
    </w:p>
    <w:p w:rsidR="00C0499F" w:rsidRDefault="00C0499F" w:rsidP="00DB584A">
      <w:pPr>
        <w:pStyle w:val="a4"/>
        <w:spacing w:line="360" w:lineRule="auto"/>
        <w:jc w:val="both"/>
        <w:rPr>
          <w:sz w:val="28"/>
          <w:szCs w:val="28"/>
          <w:lang w:val="uk-UA" w:eastAsia="uk-UA"/>
        </w:rPr>
      </w:pPr>
      <w:r w:rsidRPr="009179CB">
        <w:rPr>
          <w:sz w:val="28"/>
          <w:szCs w:val="28"/>
          <w:lang w:val="uk-UA" w:eastAsia="uk-UA"/>
        </w:rPr>
        <w:t xml:space="preserve">Створені будівлі  із </w:t>
      </w:r>
      <w:r w:rsidRPr="009179CB">
        <w:rPr>
          <w:sz w:val="28"/>
          <w:szCs w:val="28"/>
          <w:lang w:val="en-US" w:eastAsia="uk-UA"/>
        </w:rPr>
        <w:t>LEGO</w:t>
      </w:r>
      <w:r w:rsidR="00A06C35">
        <w:rPr>
          <w:sz w:val="28"/>
          <w:szCs w:val="28"/>
          <w:lang w:val="uk-UA" w:eastAsia="uk-UA"/>
        </w:rPr>
        <w:t xml:space="preserve"> можна</w:t>
      </w:r>
      <w:r w:rsidR="009179CB">
        <w:rPr>
          <w:sz w:val="28"/>
          <w:szCs w:val="28"/>
          <w:lang w:val="uk-UA" w:eastAsia="uk-UA"/>
        </w:rPr>
        <w:t xml:space="preserve"> використовувати в</w:t>
      </w:r>
      <w:r w:rsidRPr="009179CB">
        <w:rPr>
          <w:sz w:val="28"/>
          <w:szCs w:val="28"/>
          <w:lang w:val="uk-UA" w:eastAsia="uk-UA"/>
        </w:rPr>
        <w:t xml:space="preserve"> іграх-драматизаціях,</w:t>
      </w:r>
      <w:r>
        <w:rPr>
          <w:sz w:val="28"/>
          <w:szCs w:val="28"/>
          <w:lang w:val="uk-UA" w:eastAsia="uk-UA"/>
        </w:rPr>
        <w:t xml:space="preserve"> у яких зміст, ролі, ігрові дії обумовлені сюжетом та змістом того чи іншого художнього твору, казк</w:t>
      </w:r>
      <w:r w:rsidR="00A06C35">
        <w:rPr>
          <w:sz w:val="28"/>
          <w:szCs w:val="28"/>
          <w:lang w:val="uk-UA" w:eastAsia="uk-UA"/>
        </w:rPr>
        <w:t>и</w:t>
      </w:r>
      <w:r>
        <w:rPr>
          <w:sz w:val="28"/>
          <w:szCs w:val="28"/>
          <w:lang w:val="uk-UA" w:eastAsia="uk-UA"/>
        </w:rPr>
        <w:t xml:space="preserve">. Найчастіше основою  ігор-театралізацій є народні казки: «Ріпка», «Колобок», «Теремок». У дитини з’являється можливість створити власного колобка чи вовка і наділити свій персонаж тими якостями, якими він хоче. Природно, що для дітей з мовленнєвою патологією необхідна кваліфікована допомога спеціального педагога не тільки в оволодінні грою-драматизацією, але і у створенні </w:t>
      </w:r>
      <w:r>
        <w:rPr>
          <w:sz w:val="28"/>
          <w:szCs w:val="28"/>
          <w:lang w:val="en-US" w:eastAsia="uk-UA"/>
        </w:rPr>
        <w:t>LEGO</w:t>
      </w:r>
      <w:r>
        <w:rPr>
          <w:sz w:val="28"/>
          <w:szCs w:val="28"/>
          <w:lang w:val="uk-UA" w:eastAsia="uk-UA"/>
        </w:rPr>
        <w:t>-персонажа.</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 xml:space="preserve">Для цього використовуються методи показу іграшки (картинки), надання цілеспрямованої допомоги, бесіда. Згодом діти з мовленнєвою патологією і із ЗПР починають створювати цікаві будівлі та декорації, </w:t>
      </w:r>
      <w:r w:rsidR="00A06C35">
        <w:rPr>
          <w:sz w:val="28"/>
          <w:szCs w:val="28"/>
          <w:lang w:val="uk-UA" w:eastAsia="uk-UA"/>
        </w:rPr>
        <w:t>вкладаючи в них свою непосильну працю</w:t>
      </w:r>
      <w:r>
        <w:rPr>
          <w:sz w:val="28"/>
          <w:szCs w:val="28"/>
          <w:lang w:val="uk-UA" w:eastAsia="uk-UA"/>
        </w:rPr>
        <w:t xml:space="preserve">. Діти вибирають різні </w:t>
      </w:r>
      <w:r>
        <w:rPr>
          <w:sz w:val="28"/>
          <w:szCs w:val="28"/>
          <w:lang w:val="en-US" w:eastAsia="uk-UA"/>
        </w:rPr>
        <w:t>LEGO</w:t>
      </w:r>
      <w:r w:rsidR="009179CB">
        <w:rPr>
          <w:sz w:val="28"/>
          <w:szCs w:val="28"/>
          <w:lang w:val="uk-UA" w:eastAsia="uk-UA"/>
        </w:rPr>
        <w:t>-</w:t>
      </w:r>
      <w:r w:rsidR="009179CB">
        <w:rPr>
          <w:sz w:val="28"/>
          <w:szCs w:val="28"/>
          <w:lang w:val="uk-UA" w:eastAsia="uk-UA"/>
        </w:rPr>
        <w:lastRenderedPageBreak/>
        <w:t xml:space="preserve">елементи для окремих частин </w:t>
      </w:r>
      <w:r>
        <w:rPr>
          <w:sz w:val="28"/>
          <w:szCs w:val="28"/>
          <w:lang w:val="uk-UA" w:eastAsia="uk-UA"/>
        </w:rPr>
        <w:t>тіла героїв, підкреслю</w:t>
      </w:r>
      <w:r w:rsidR="00A06C35">
        <w:rPr>
          <w:sz w:val="28"/>
          <w:szCs w:val="28"/>
          <w:lang w:val="uk-UA" w:eastAsia="uk-UA"/>
        </w:rPr>
        <w:t>ючи їх індивідуальні особливості</w:t>
      </w:r>
      <w:r>
        <w:rPr>
          <w:sz w:val="28"/>
          <w:szCs w:val="28"/>
          <w:lang w:val="uk-UA" w:eastAsia="uk-UA"/>
        </w:rPr>
        <w:t>.</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 xml:space="preserve">Ігри-театралізації, із створеними </w:t>
      </w:r>
      <w:r>
        <w:rPr>
          <w:sz w:val="28"/>
          <w:szCs w:val="28"/>
          <w:lang w:val="en-US" w:eastAsia="uk-UA"/>
        </w:rPr>
        <w:t>LEGO</w:t>
      </w:r>
      <w:r>
        <w:rPr>
          <w:sz w:val="28"/>
          <w:szCs w:val="28"/>
          <w:lang w:val="uk-UA" w:eastAsia="uk-UA"/>
        </w:rPr>
        <w:t>-персонажами дуже подобаються дітям із ЗПР: вони створюють умови для розвитку мовлення, творчості та сприятливо впливають на емоційну сферу. За допомогою героїв казок, створених своїми руками, дитині легше розкрити свої індивідуальні здібності.</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 xml:space="preserve">Гарні результати дає проведення гри «Запам’ятай та повтори», направлений  на корекцію пам’яті, мислення та розвитку мовлення дітей. Педагог виконує </w:t>
      </w:r>
      <w:r>
        <w:rPr>
          <w:sz w:val="28"/>
          <w:szCs w:val="28"/>
          <w:lang w:val="en-US" w:eastAsia="uk-UA"/>
        </w:rPr>
        <w:t>LEGO</w:t>
      </w:r>
      <w:r w:rsidR="00A06C35">
        <w:rPr>
          <w:sz w:val="28"/>
          <w:szCs w:val="28"/>
          <w:lang w:val="uk-UA" w:eastAsia="uk-UA"/>
        </w:rPr>
        <w:t xml:space="preserve"> </w:t>
      </w:r>
      <w:r>
        <w:rPr>
          <w:sz w:val="28"/>
          <w:szCs w:val="28"/>
          <w:lang w:val="uk-UA" w:eastAsia="uk-UA"/>
        </w:rPr>
        <w:t>-</w:t>
      </w:r>
      <w:r w:rsidR="00A06C35">
        <w:rPr>
          <w:sz w:val="28"/>
          <w:szCs w:val="28"/>
          <w:lang w:val="uk-UA" w:eastAsia="uk-UA"/>
        </w:rPr>
        <w:t xml:space="preserve"> споруду, обговорює</w:t>
      </w:r>
      <w:r>
        <w:rPr>
          <w:sz w:val="28"/>
          <w:szCs w:val="28"/>
          <w:lang w:val="uk-UA" w:eastAsia="uk-UA"/>
        </w:rPr>
        <w:t xml:space="preserve"> з дітьми, з яких деталей вона складається, а в</w:t>
      </w:r>
      <w:r w:rsidR="00A06C35">
        <w:rPr>
          <w:sz w:val="28"/>
          <w:szCs w:val="28"/>
          <w:lang w:val="uk-UA" w:eastAsia="uk-UA"/>
        </w:rPr>
        <w:t xml:space="preserve">они по пам’яті її відтворюють. </w:t>
      </w:r>
      <w:r>
        <w:rPr>
          <w:sz w:val="28"/>
          <w:szCs w:val="28"/>
          <w:lang w:val="uk-UA" w:eastAsia="uk-UA"/>
        </w:rPr>
        <w:t xml:space="preserve"> </w:t>
      </w:r>
      <w:r w:rsidR="00A06C35">
        <w:rPr>
          <w:sz w:val="28"/>
          <w:szCs w:val="28"/>
          <w:lang w:val="uk-UA" w:eastAsia="uk-UA"/>
        </w:rPr>
        <w:t>Напри</w:t>
      </w:r>
      <w:r>
        <w:rPr>
          <w:sz w:val="28"/>
          <w:szCs w:val="28"/>
          <w:lang w:val="uk-UA" w:eastAsia="uk-UA"/>
        </w:rPr>
        <w:t>кінці проводиться аналіз результатів.</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 xml:space="preserve">Використання дидактичних вправ з використанням </w:t>
      </w:r>
      <w:r>
        <w:rPr>
          <w:sz w:val="28"/>
          <w:szCs w:val="28"/>
          <w:lang w:val="en-US" w:eastAsia="uk-UA"/>
        </w:rPr>
        <w:t>LEGO</w:t>
      </w:r>
      <w:r w:rsidR="00A06C35">
        <w:rPr>
          <w:sz w:val="28"/>
          <w:szCs w:val="28"/>
          <w:lang w:val="uk-UA" w:eastAsia="uk-UA"/>
        </w:rPr>
        <w:t xml:space="preserve"> – елементів досить ефективне</w:t>
      </w:r>
      <w:r>
        <w:rPr>
          <w:sz w:val="28"/>
          <w:szCs w:val="28"/>
          <w:lang w:val="uk-UA" w:eastAsia="uk-UA"/>
        </w:rPr>
        <w:t xml:space="preserve"> при проведенні занять з підготовки до на</w:t>
      </w:r>
      <w:r w:rsidR="00A06C35">
        <w:rPr>
          <w:sz w:val="28"/>
          <w:szCs w:val="28"/>
          <w:lang w:val="uk-UA" w:eastAsia="uk-UA"/>
        </w:rPr>
        <w:t xml:space="preserve">вчання грамоти, корекції </w:t>
      </w:r>
      <w:r>
        <w:rPr>
          <w:sz w:val="28"/>
          <w:szCs w:val="28"/>
          <w:lang w:val="uk-UA" w:eastAsia="uk-UA"/>
        </w:rPr>
        <w:t>вимови</w:t>
      </w:r>
      <w:r w:rsidR="00A06C35">
        <w:rPr>
          <w:sz w:val="28"/>
          <w:szCs w:val="28"/>
          <w:lang w:val="uk-UA" w:eastAsia="uk-UA"/>
        </w:rPr>
        <w:t xml:space="preserve"> звуків</w:t>
      </w:r>
      <w:r>
        <w:rPr>
          <w:sz w:val="28"/>
          <w:szCs w:val="28"/>
          <w:lang w:val="uk-UA" w:eastAsia="uk-UA"/>
        </w:rPr>
        <w:t>, ознайомлення з навколишнім світом.</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 xml:space="preserve">Абстрактний термін «звук» </w:t>
      </w:r>
      <w:r w:rsidR="00A06C35">
        <w:rPr>
          <w:sz w:val="28"/>
          <w:szCs w:val="28"/>
          <w:lang w:val="uk-UA" w:eastAsia="uk-UA"/>
        </w:rPr>
        <w:t>важко зрозуміти дітям з мовленнє</w:t>
      </w:r>
      <w:r>
        <w:rPr>
          <w:sz w:val="28"/>
          <w:szCs w:val="28"/>
          <w:lang w:val="uk-UA" w:eastAsia="uk-UA"/>
        </w:rPr>
        <w:t xml:space="preserve">вою патологією. Для вирішення цієї задачі також можна використовувати </w:t>
      </w:r>
      <w:r>
        <w:rPr>
          <w:sz w:val="28"/>
          <w:szCs w:val="28"/>
          <w:lang w:val="en-US" w:eastAsia="uk-UA"/>
        </w:rPr>
        <w:t>LEGO</w:t>
      </w:r>
      <w:r w:rsidR="00A06C35">
        <w:rPr>
          <w:sz w:val="28"/>
          <w:szCs w:val="28"/>
          <w:lang w:val="uk-UA" w:eastAsia="uk-UA"/>
        </w:rPr>
        <w:t>. В наборах є чоловіч</w:t>
      </w:r>
      <w:r>
        <w:rPr>
          <w:sz w:val="28"/>
          <w:szCs w:val="28"/>
          <w:lang w:val="uk-UA" w:eastAsia="uk-UA"/>
        </w:rPr>
        <w:t>ки в різнокольорових «костюмчиках». Чоловічки в червоних сукнях можуть зображати голосні звуки. Тверді приголосні – чоловічки в синіх «костюмчика</w:t>
      </w:r>
      <w:r w:rsidR="00A06C35">
        <w:rPr>
          <w:sz w:val="28"/>
          <w:szCs w:val="28"/>
          <w:lang w:val="uk-UA" w:eastAsia="uk-UA"/>
        </w:rPr>
        <w:t>х». М’які приголосні  - чоловіч</w:t>
      </w:r>
      <w:r>
        <w:rPr>
          <w:sz w:val="28"/>
          <w:szCs w:val="28"/>
          <w:lang w:val="uk-UA" w:eastAsia="uk-UA"/>
        </w:rPr>
        <w:t>ки в зелених «костюмчиках». Діти полюбляють вибирати чоловічкам імена  (з непомітною допомогою педагога).</w:t>
      </w:r>
    </w:p>
    <w:p w:rsidR="00C0499F" w:rsidRDefault="00A06C35" w:rsidP="00DB584A">
      <w:pPr>
        <w:pStyle w:val="a4"/>
        <w:spacing w:line="360" w:lineRule="auto"/>
        <w:jc w:val="both"/>
        <w:rPr>
          <w:sz w:val="28"/>
          <w:szCs w:val="28"/>
          <w:lang w:val="uk-UA" w:eastAsia="uk-UA"/>
        </w:rPr>
      </w:pPr>
      <w:r>
        <w:rPr>
          <w:sz w:val="28"/>
          <w:szCs w:val="28"/>
          <w:lang w:val="uk-UA" w:eastAsia="uk-UA"/>
        </w:rPr>
        <w:tab/>
        <w:t xml:space="preserve">Наприклад, чоловічків у синіх костюмчиках </w:t>
      </w:r>
      <w:r w:rsidR="00C0499F">
        <w:rPr>
          <w:sz w:val="28"/>
          <w:szCs w:val="28"/>
          <w:lang w:val="uk-UA" w:eastAsia="uk-UA"/>
        </w:rPr>
        <w:t>можна назвати «С» чи «Т». Спеціальний педагог пояснює дитині: « Дивись, він у синьому костюмі, тому що він приголосний і твердий». А потім, для закріплення, задає питання: « А якого кольору костюмчики у твердих приголосних?»</w:t>
      </w:r>
    </w:p>
    <w:p w:rsidR="00C0499F" w:rsidRDefault="00C0499F" w:rsidP="00DB584A">
      <w:pPr>
        <w:pStyle w:val="a4"/>
        <w:spacing w:line="360" w:lineRule="auto"/>
        <w:ind w:firstLine="709"/>
        <w:jc w:val="both"/>
        <w:rPr>
          <w:sz w:val="28"/>
          <w:szCs w:val="28"/>
          <w:lang w:val="uk-UA" w:eastAsia="uk-UA"/>
        </w:rPr>
      </w:pPr>
      <w:r>
        <w:rPr>
          <w:sz w:val="28"/>
          <w:szCs w:val="28"/>
          <w:lang w:val="uk-UA" w:eastAsia="uk-UA"/>
        </w:rPr>
        <w:t>Використання чоловічків спрощує роботу з аналізу і синтезу складів.</w:t>
      </w:r>
    </w:p>
    <w:p w:rsidR="00C0499F" w:rsidRDefault="00A06C35" w:rsidP="00DB584A">
      <w:pPr>
        <w:pStyle w:val="a4"/>
        <w:spacing w:line="360" w:lineRule="auto"/>
        <w:jc w:val="both"/>
        <w:rPr>
          <w:sz w:val="28"/>
          <w:szCs w:val="28"/>
          <w:lang w:val="uk-UA"/>
        </w:rPr>
      </w:pPr>
      <w:r>
        <w:rPr>
          <w:sz w:val="28"/>
          <w:szCs w:val="28"/>
          <w:lang w:val="uk-UA" w:eastAsia="uk-UA"/>
        </w:rPr>
        <w:tab/>
      </w:r>
      <w:proofErr w:type="gramStart"/>
      <w:r w:rsidR="00C0499F">
        <w:rPr>
          <w:sz w:val="28"/>
          <w:szCs w:val="28"/>
          <w:lang w:val="en-US"/>
        </w:rPr>
        <w:t>LEGO</w:t>
      </w:r>
      <w:r w:rsidR="00C0499F">
        <w:rPr>
          <w:sz w:val="28"/>
          <w:szCs w:val="28"/>
          <w:lang w:val="uk-UA"/>
        </w:rPr>
        <w:t xml:space="preserve"> можна використовувати і в процесі занять за темою «Ознайомлення з навколишнім світом»; теми, досліджувані за допомогою конструктивно-ігровою діяльністю, краще засвоюються дітьми.</w:t>
      </w:r>
      <w:proofErr w:type="gramEnd"/>
    </w:p>
    <w:p w:rsidR="00C0499F" w:rsidRDefault="00A06C35" w:rsidP="00DB584A">
      <w:pPr>
        <w:pStyle w:val="a4"/>
        <w:spacing w:line="360" w:lineRule="auto"/>
        <w:jc w:val="both"/>
        <w:rPr>
          <w:sz w:val="28"/>
          <w:szCs w:val="28"/>
          <w:lang w:val="uk-UA"/>
        </w:rPr>
      </w:pPr>
      <w:r>
        <w:rPr>
          <w:sz w:val="28"/>
          <w:szCs w:val="28"/>
          <w:lang w:val="uk-UA"/>
        </w:rPr>
        <w:lastRenderedPageBreak/>
        <w:t xml:space="preserve">Наприклад, вивчаючи </w:t>
      </w:r>
      <w:r w:rsidR="00C0499F">
        <w:rPr>
          <w:sz w:val="28"/>
          <w:szCs w:val="28"/>
          <w:lang w:val="uk-UA"/>
        </w:rPr>
        <w:t xml:space="preserve"> тему </w:t>
      </w:r>
      <w:r>
        <w:rPr>
          <w:sz w:val="28"/>
          <w:szCs w:val="28"/>
          <w:lang w:val="uk-UA"/>
        </w:rPr>
        <w:t>«Домашні тварини», діти</w:t>
      </w:r>
      <w:r w:rsidR="00BB0197">
        <w:rPr>
          <w:sz w:val="28"/>
          <w:szCs w:val="28"/>
          <w:lang w:val="uk-UA"/>
        </w:rPr>
        <w:t xml:space="preserve"> роблять</w:t>
      </w:r>
      <w:r>
        <w:rPr>
          <w:sz w:val="28"/>
          <w:szCs w:val="28"/>
          <w:lang w:val="uk-UA"/>
        </w:rPr>
        <w:t xml:space="preserve"> будівлі та </w:t>
      </w:r>
      <w:r w:rsidR="00BB0197">
        <w:rPr>
          <w:sz w:val="28"/>
          <w:szCs w:val="28"/>
          <w:lang w:val="uk-UA"/>
        </w:rPr>
        <w:t>тварин (</w:t>
      </w:r>
      <w:r w:rsidR="00C0499F">
        <w:rPr>
          <w:sz w:val="28"/>
          <w:szCs w:val="28"/>
          <w:lang w:val="uk-UA"/>
        </w:rPr>
        <w:t>коні і лоша, кози з к</w:t>
      </w:r>
      <w:r w:rsidR="00BB0197">
        <w:rPr>
          <w:sz w:val="28"/>
          <w:szCs w:val="28"/>
          <w:lang w:val="uk-UA"/>
        </w:rPr>
        <w:t>озенятами, будують для них житло)</w:t>
      </w:r>
      <w:r w:rsidR="00C0499F">
        <w:rPr>
          <w:sz w:val="28"/>
          <w:szCs w:val="28"/>
          <w:lang w:val="uk-UA"/>
        </w:rPr>
        <w:t>.</w:t>
      </w:r>
    </w:p>
    <w:p w:rsidR="00C0499F" w:rsidRDefault="00BB0197" w:rsidP="00DB584A">
      <w:pPr>
        <w:pStyle w:val="a4"/>
        <w:spacing w:line="360" w:lineRule="auto"/>
        <w:jc w:val="both"/>
        <w:rPr>
          <w:sz w:val="28"/>
          <w:szCs w:val="28"/>
          <w:lang w:val="uk-UA"/>
        </w:rPr>
      </w:pPr>
      <w:r>
        <w:rPr>
          <w:sz w:val="28"/>
          <w:szCs w:val="28"/>
          <w:lang w:val="uk-UA"/>
        </w:rPr>
        <w:t>Вихованці</w:t>
      </w:r>
      <w:r w:rsidR="00C0499F">
        <w:rPr>
          <w:sz w:val="28"/>
          <w:szCs w:val="28"/>
          <w:lang w:val="uk-UA"/>
        </w:rPr>
        <w:t xml:space="preserve"> створюють об’ємне зображення, яке сприяє кращому запам’ятовуванню образу о</w:t>
      </w:r>
      <w:r>
        <w:rPr>
          <w:sz w:val="28"/>
          <w:szCs w:val="28"/>
          <w:lang w:val="uk-UA"/>
        </w:rPr>
        <w:t>б’єкту. Про конячку, яку виконала дитина</w:t>
      </w:r>
      <w:r w:rsidR="00C0499F">
        <w:rPr>
          <w:sz w:val="28"/>
          <w:szCs w:val="28"/>
          <w:lang w:val="uk-UA"/>
        </w:rPr>
        <w:t xml:space="preserve"> сам</w:t>
      </w:r>
      <w:r>
        <w:rPr>
          <w:sz w:val="28"/>
          <w:szCs w:val="28"/>
          <w:lang w:val="uk-UA"/>
        </w:rPr>
        <w:t xml:space="preserve">а, </w:t>
      </w:r>
      <w:r w:rsidR="00C0499F">
        <w:rPr>
          <w:sz w:val="28"/>
          <w:szCs w:val="28"/>
          <w:lang w:val="uk-UA"/>
        </w:rPr>
        <w:t xml:space="preserve"> розповідати</w:t>
      </w:r>
      <w:r>
        <w:rPr>
          <w:sz w:val="28"/>
          <w:szCs w:val="28"/>
          <w:lang w:val="uk-UA"/>
        </w:rPr>
        <w:t>ме охочіше, вигадуючи</w:t>
      </w:r>
      <w:r w:rsidR="00C0499F">
        <w:rPr>
          <w:sz w:val="28"/>
          <w:szCs w:val="28"/>
          <w:lang w:val="uk-UA"/>
        </w:rPr>
        <w:t xml:space="preserve"> різні історії.</w:t>
      </w:r>
    </w:p>
    <w:p w:rsidR="00C0499F" w:rsidRDefault="00C0499F" w:rsidP="00DB584A">
      <w:pPr>
        <w:pStyle w:val="a4"/>
        <w:spacing w:line="360" w:lineRule="auto"/>
        <w:jc w:val="both"/>
        <w:rPr>
          <w:sz w:val="28"/>
          <w:szCs w:val="28"/>
          <w:lang w:val="uk-UA"/>
        </w:rPr>
      </w:pPr>
    </w:p>
    <w:p w:rsidR="00AA23C0" w:rsidRDefault="00AA23C0" w:rsidP="00DB584A">
      <w:pPr>
        <w:spacing w:line="360" w:lineRule="auto"/>
        <w:jc w:val="both"/>
        <w:textAlignment w:val="baseline"/>
        <w:rPr>
          <w:lang w:val="uk-UA"/>
        </w:rPr>
      </w:pPr>
      <w:r>
        <w:rPr>
          <w:lang w:val="uk-UA"/>
        </w:rPr>
        <w:t>ПОСТАНОВИЛИ:</w:t>
      </w:r>
    </w:p>
    <w:p w:rsidR="00AA23C0" w:rsidRPr="00AA23C0" w:rsidRDefault="00AA23C0" w:rsidP="00DB584A">
      <w:pPr>
        <w:spacing w:line="360" w:lineRule="auto"/>
        <w:jc w:val="both"/>
        <w:textAlignment w:val="baseline"/>
        <w:rPr>
          <w:lang w:val="uk-UA"/>
        </w:rPr>
      </w:pPr>
      <w:r>
        <w:rPr>
          <w:lang w:val="uk-UA"/>
        </w:rPr>
        <w:tab/>
        <w:t xml:space="preserve">2.1. </w:t>
      </w:r>
      <w:r w:rsidRPr="00AA23C0">
        <w:rPr>
          <w:bCs/>
          <w:iCs/>
          <w:lang w:val="uk-UA"/>
        </w:rPr>
        <w:t>Педагогам дошкільного підрозділу:</w:t>
      </w:r>
    </w:p>
    <w:p w:rsidR="00AA23C0" w:rsidRPr="00AA23C0" w:rsidRDefault="00AA23C0" w:rsidP="00DB584A">
      <w:pPr>
        <w:spacing w:line="360" w:lineRule="auto"/>
        <w:ind w:left="-142"/>
        <w:jc w:val="both"/>
        <w:rPr>
          <w:rFonts w:eastAsiaTheme="minorHAnsi" w:cstheme="minorBidi"/>
          <w:bCs/>
          <w:lang w:val="uk-UA"/>
        </w:rPr>
      </w:pPr>
      <w:r>
        <w:rPr>
          <w:lang w:val="uk-UA"/>
        </w:rPr>
        <w:tab/>
      </w:r>
      <w:r>
        <w:rPr>
          <w:lang w:val="uk-UA"/>
        </w:rPr>
        <w:tab/>
        <w:t>2.</w:t>
      </w:r>
      <w:r w:rsidRPr="00AA23C0">
        <w:rPr>
          <w:lang w:val="uk-UA"/>
        </w:rPr>
        <w:t>1.1. Систематизувати ігровий матеріал відповідно до</w:t>
      </w:r>
      <w:r w:rsidRPr="00AA23C0">
        <w:rPr>
          <w:b/>
          <w:bCs/>
          <w:lang w:val="uk-UA"/>
        </w:rPr>
        <w:t xml:space="preserve"> </w:t>
      </w:r>
      <w:r w:rsidRPr="00AA23C0">
        <w:rPr>
          <w:bCs/>
          <w:lang w:val="uk-UA"/>
        </w:rPr>
        <w:t>Типового переліку обов'язкового обладнання, навчально-наочних посібників та іграшок в дошкільних навчальних закладах (наказ Міністерства освіти і науки</w:t>
      </w:r>
      <w:r w:rsidRPr="00AA23C0">
        <w:rPr>
          <w:b/>
          <w:bCs/>
          <w:lang w:val="uk-UA"/>
        </w:rPr>
        <w:t xml:space="preserve"> </w:t>
      </w:r>
      <w:r w:rsidRPr="00AA23C0">
        <w:rPr>
          <w:bCs/>
          <w:lang w:val="uk-UA"/>
        </w:rPr>
        <w:t>від 11 вересня 2002 року № 509).</w:t>
      </w:r>
    </w:p>
    <w:p w:rsidR="00AA23C0" w:rsidRPr="00AA23C0" w:rsidRDefault="00AA23C0" w:rsidP="00DB584A">
      <w:pPr>
        <w:jc w:val="both"/>
        <w:rPr>
          <w:lang w:eastAsia="en-US"/>
        </w:rPr>
      </w:pPr>
      <w:r>
        <w:rPr>
          <w:lang w:val="uk-UA"/>
        </w:rPr>
        <w:t>Д</w:t>
      </w:r>
      <w:r w:rsidRPr="00AA23C0">
        <w:t>о 01.0</w:t>
      </w:r>
      <w:r w:rsidRPr="00AA23C0">
        <w:rPr>
          <w:lang w:val="uk-UA"/>
        </w:rPr>
        <w:t>3</w:t>
      </w:r>
      <w:r w:rsidRPr="00AA23C0">
        <w:t>.2017</w:t>
      </w:r>
    </w:p>
    <w:p w:rsidR="00AA23C0" w:rsidRPr="00AA23C0" w:rsidRDefault="00AA23C0" w:rsidP="00DB584A">
      <w:pPr>
        <w:widowControl w:val="0"/>
        <w:numPr>
          <w:ilvl w:val="12"/>
          <w:numId w:val="0"/>
        </w:numPr>
        <w:tabs>
          <w:tab w:val="left" w:pos="-142"/>
          <w:tab w:val="left" w:pos="360"/>
        </w:tabs>
        <w:autoSpaceDE w:val="0"/>
        <w:autoSpaceDN w:val="0"/>
        <w:adjustRightInd w:val="0"/>
        <w:spacing w:line="360" w:lineRule="auto"/>
        <w:ind w:left="-142"/>
        <w:jc w:val="both"/>
        <w:rPr>
          <w:bCs/>
          <w:iCs/>
          <w:lang w:val="uk-UA"/>
        </w:rPr>
      </w:pPr>
      <w:r>
        <w:rPr>
          <w:bCs/>
          <w:iCs/>
          <w:lang w:val="uk-UA"/>
        </w:rPr>
        <w:tab/>
      </w:r>
      <w:r>
        <w:rPr>
          <w:bCs/>
          <w:iCs/>
          <w:lang w:val="uk-UA"/>
        </w:rPr>
        <w:tab/>
        <w:t>2.</w:t>
      </w:r>
      <w:r w:rsidRPr="00AA23C0">
        <w:rPr>
          <w:bCs/>
          <w:iCs/>
          <w:lang w:val="uk-UA"/>
        </w:rPr>
        <w:t xml:space="preserve">1.2. Розробити </w:t>
      </w:r>
      <w:r w:rsidRPr="00AA23C0">
        <w:rPr>
          <w:lang w:val="uk-UA"/>
        </w:rPr>
        <w:t>для дітей ігрові вправи, моделі та схеми послідовності ЛЕГО-конструювання згідно з лексичними темами</w:t>
      </w:r>
      <w:r w:rsidRPr="00AA23C0">
        <w:rPr>
          <w:bCs/>
          <w:iCs/>
          <w:lang w:val="uk-UA"/>
        </w:rPr>
        <w:t>.</w:t>
      </w:r>
    </w:p>
    <w:p w:rsidR="00AA23C0" w:rsidRPr="00AA23C0" w:rsidRDefault="00AA23C0" w:rsidP="00DB584A">
      <w:pPr>
        <w:widowControl w:val="0"/>
        <w:numPr>
          <w:ilvl w:val="12"/>
          <w:numId w:val="0"/>
        </w:numPr>
        <w:tabs>
          <w:tab w:val="left" w:pos="-142"/>
          <w:tab w:val="left" w:pos="360"/>
        </w:tabs>
        <w:autoSpaceDE w:val="0"/>
        <w:autoSpaceDN w:val="0"/>
        <w:adjustRightInd w:val="0"/>
        <w:spacing w:line="360" w:lineRule="auto"/>
        <w:ind w:left="-142"/>
        <w:jc w:val="both"/>
      </w:pPr>
      <w:r>
        <w:rPr>
          <w:bCs/>
          <w:iCs/>
          <w:lang w:val="uk-UA"/>
        </w:rPr>
        <w:t>Д</w:t>
      </w:r>
      <w:r w:rsidRPr="00AA23C0">
        <w:rPr>
          <w:bCs/>
          <w:iCs/>
        </w:rPr>
        <w:t>о 01.05.2017</w:t>
      </w:r>
    </w:p>
    <w:p w:rsidR="00AA23C0" w:rsidRPr="00AA23C0" w:rsidRDefault="00AA23C0" w:rsidP="00DB584A">
      <w:pPr>
        <w:shd w:val="clear" w:color="auto" w:fill="FFFFFF"/>
        <w:tabs>
          <w:tab w:val="left" w:pos="-142"/>
        </w:tabs>
        <w:spacing w:line="360" w:lineRule="auto"/>
        <w:ind w:left="-142"/>
        <w:jc w:val="both"/>
      </w:pPr>
      <w:r>
        <w:rPr>
          <w:lang w:val="uk-UA"/>
        </w:rPr>
        <w:tab/>
      </w:r>
      <w:r>
        <w:rPr>
          <w:lang w:val="uk-UA"/>
        </w:rPr>
        <w:tab/>
        <w:t>2.</w:t>
      </w:r>
      <w:r w:rsidRPr="00AA23C0">
        <w:rPr>
          <w:lang w:val="uk-UA"/>
        </w:rPr>
        <w:t>1</w:t>
      </w:r>
      <w:r w:rsidRPr="00AA23C0">
        <w:t>.</w:t>
      </w:r>
      <w:r w:rsidRPr="00AA23C0">
        <w:rPr>
          <w:lang w:val="uk-UA"/>
        </w:rPr>
        <w:t>3</w:t>
      </w:r>
      <w:r w:rsidRPr="00AA23C0">
        <w:t>.Розробити заходи щодо роботи з  батьками  з впровадження ЛЕГО-конструювання.</w:t>
      </w:r>
    </w:p>
    <w:p w:rsidR="00AA23C0" w:rsidRPr="00AA23C0" w:rsidRDefault="00AA23C0" w:rsidP="00DB584A">
      <w:pPr>
        <w:widowControl w:val="0"/>
        <w:numPr>
          <w:ilvl w:val="12"/>
          <w:numId w:val="0"/>
        </w:numPr>
        <w:tabs>
          <w:tab w:val="left" w:pos="-142"/>
          <w:tab w:val="left" w:pos="360"/>
        </w:tabs>
        <w:autoSpaceDE w:val="0"/>
        <w:autoSpaceDN w:val="0"/>
        <w:adjustRightInd w:val="0"/>
        <w:spacing w:line="360" w:lineRule="auto"/>
        <w:ind w:left="-142"/>
        <w:jc w:val="both"/>
      </w:pPr>
      <w:r>
        <w:rPr>
          <w:bCs/>
          <w:iCs/>
          <w:lang w:val="uk-UA"/>
        </w:rPr>
        <w:t>Д</w:t>
      </w:r>
      <w:r w:rsidRPr="00AA23C0">
        <w:rPr>
          <w:bCs/>
          <w:iCs/>
        </w:rPr>
        <w:t>о 01.04.2017</w:t>
      </w:r>
      <w:r w:rsidRPr="00AA23C0">
        <w:t xml:space="preserve"> </w:t>
      </w:r>
    </w:p>
    <w:p w:rsidR="00AA23C0" w:rsidRDefault="00AA23C0" w:rsidP="00DB584A">
      <w:pPr>
        <w:shd w:val="clear" w:color="auto" w:fill="FFFFFF"/>
        <w:tabs>
          <w:tab w:val="left" w:pos="-142"/>
        </w:tabs>
        <w:spacing w:line="360" w:lineRule="auto"/>
        <w:ind w:left="-142"/>
        <w:jc w:val="both"/>
        <w:rPr>
          <w:lang w:val="uk-UA"/>
        </w:rPr>
      </w:pPr>
      <w:r>
        <w:rPr>
          <w:lang w:val="uk-UA"/>
        </w:rPr>
        <w:tab/>
      </w:r>
      <w:r>
        <w:rPr>
          <w:lang w:val="uk-UA"/>
        </w:rPr>
        <w:tab/>
        <w:t>2.</w:t>
      </w:r>
      <w:r w:rsidRPr="00AA23C0">
        <w:rPr>
          <w:lang w:val="uk-UA"/>
        </w:rPr>
        <w:t>1</w:t>
      </w:r>
      <w:r w:rsidRPr="00AA23C0">
        <w:t>.</w:t>
      </w:r>
      <w:r w:rsidRPr="00AA23C0">
        <w:rPr>
          <w:lang w:val="uk-UA"/>
        </w:rPr>
        <w:t>4</w:t>
      </w:r>
      <w:r w:rsidRPr="00AA23C0">
        <w:t xml:space="preserve">. </w:t>
      </w:r>
      <w:proofErr w:type="gramStart"/>
      <w:r w:rsidRPr="00AA23C0">
        <w:t>П</w:t>
      </w:r>
      <w:proofErr w:type="gramEnd"/>
      <w:r w:rsidRPr="00AA23C0">
        <w:t>ідготувати  розробки занять з ЛЕГО-конструювання для друкування у періодичних виданнях.</w:t>
      </w:r>
    </w:p>
    <w:p w:rsidR="00AA23C0" w:rsidRPr="0099202F" w:rsidRDefault="00AA23C0" w:rsidP="00DB584A">
      <w:pPr>
        <w:shd w:val="clear" w:color="auto" w:fill="FFFFFF"/>
        <w:tabs>
          <w:tab w:val="left" w:pos="-142"/>
        </w:tabs>
        <w:spacing w:line="360" w:lineRule="auto"/>
        <w:ind w:left="-142"/>
        <w:jc w:val="both"/>
        <w:rPr>
          <w:lang w:val="uk-UA"/>
        </w:rPr>
      </w:pPr>
      <w:r>
        <w:rPr>
          <w:bCs/>
          <w:iCs/>
          <w:lang w:val="uk-UA"/>
        </w:rPr>
        <w:t>Д</w:t>
      </w:r>
      <w:r w:rsidRPr="0099202F">
        <w:rPr>
          <w:bCs/>
          <w:iCs/>
          <w:lang w:val="uk-UA"/>
        </w:rPr>
        <w:t>о 01.05.2017</w:t>
      </w:r>
      <w:r w:rsidRPr="0099202F">
        <w:rPr>
          <w:lang w:val="uk-UA"/>
        </w:rPr>
        <w:t xml:space="preserve"> </w:t>
      </w:r>
    </w:p>
    <w:p w:rsidR="00DB57FB" w:rsidRPr="00C0499F" w:rsidRDefault="00DB57FB" w:rsidP="00DB584A">
      <w:pPr>
        <w:jc w:val="both"/>
        <w:rPr>
          <w:lang w:val="uk-UA"/>
        </w:rPr>
      </w:pPr>
    </w:p>
    <w:p w:rsidR="00C0499F" w:rsidRPr="0099202F" w:rsidRDefault="00C0499F" w:rsidP="00DB584A">
      <w:pPr>
        <w:jc w:val="both"/>
        <w:rPr>
          <w:lang w:val="uk-UA"/>
        </w:rPr>
      </w:pPr>
    </w:p>
    <w:p w:rsidR="008F0B31" w:rsidRDefault="008F0B31" w:rsidP="00DB584A">
      <w:pPr>
        <w:spacing w:line="360" w:lineRule="auto"/>
        <w:jc w:val="both"/>
        <w:rPr>
          <w:color w:val="000000" w:themeColor="text1"/>
          <w:lang w:val="uk-UA"/>
        </w:rPr>
      </w:pPr>
      <w:r>
        <w:rPr>
          <w:color w:val="000000" w:themeColor="text1"/>
          <w:lang w:val="uk-UA"/>
        </w:rPr>
        <w:t xml:space="preserve">3. СЛУХАЛИ: </w:t>
      </w:r>
    </w:p>
    <w:p w:rsidR="008F0B31" w:rsidRDefault="008F0B31" w:rsidP="00DB584A">
      <w:pPr>
        <w:spacing w:line="360" w:lineRule="auto"/>
        <w:ind w:firstLine="708"/>
        <w:jc w:val="both"/>
        <w:rPr>
          <w:lang w:val="uk-UA"/>
        </w:rPr>
      </w:pPr>
      <w:r>
        <w:rPr>
          <w:lang w:val="uk-UA"/>
        </w:rPr>
        <w:t>Соболь В.С., вихователя дошкільного підрозділу,  про узагальнення досвіду роботи з теми «Взаємодія дошкільного навчального закладу і сім’ї  у вихованні дітей із затримкою психічного розвитку з ознаками гіперактивної поведінки ».</w:t>
      </w:r>
    </w:p>
    <w:p w:rsidR="008F0B31" w:rsidRDefault="008F0B31" w:rsidP="00DB584A">
      <w:pPr>
        <w:spacing w:line="360" w:lineRule="auto"/>
        <w:ind w:firstLine="708"/>
        <w:jc w:val="both"/>
        <w:rPr>
          <w:lang w:val="uk-UA"/>
        </w:rPr>
      </w:pPr>
    </w:p>
    <w:p w:rsidR="008F0B31" w:rsidRDefault="008F0B31" w:rsidP="00DB584A">
      <w:pPr>
        <w:spacing w:line="360" w:lineRule="auto"/>
        <w:ind w:firstLine="708"/>
        <w:jc w:val="both"/>
        <w:rPr>
          <w:lang w:val="uk-UA"/>
        </w:rPr>
      </w:pPr>
      <w:r>
        <w:rPr>
          <w:lang w:val="uk-UA"/>
        </w:rPr>
        <w:t>ВИСТУПИЛИ:</w:t>
      </w:r>
    </w:p>
    <w:p w:rsidR="008F0B31" w:rsidRDefault="008F0B31" w:rsidP="00DB584A">
      <w:pPr>
        <w:spacing w:line="360" w:lineRule="auto"/>
        <w:ind w:firstLine="708"/>
        <w:jc w:val="both"/>
        <w:rPr>
          <w:rFonts w:eastAsia="Calibri"/>
          <w:color w:val="000000" w:themeColor="text1"/>
          <w:lang w:val="uk-UA" w:eastAsia="en-US"/>
        </w:rPr>
      </w:pPr>
      <w:r>
        <w:rPr>
          <w:rFonts w:eastAsia="Calibri"/>
          <w:color w:val="000000" w:themeColor="text1"/>
          <w:lang w:val="uk-UA" w:eastAsia="en-US"/>
        </w:rPr>
        <w:lastRenderedPageBreak/>
        <w:t xml:space="preserve">Коваленко Г.І., заступник директора з виховної роботи,  яка зазначила, що Соболь В.С., вихователь дошкільного підрозділу, </w:t>
      </w:r>
      <w:r>
        <w:rPr>
          <w:lang w:val="uk-UA"/>
        </w:rPr>
        <w:t xml:space="preserve">володіє науково-теоретичними і практичними основами виховання дітей дошкільного віку, </w:t>
      </w:r>
      <w:r>
        <w:rPr>
          <w:rFonts w:eastAsia="Calibri"/>
          <w:color w:val="000000" w:themeColor="text1"/>
          <w:lang w:val="uk-UA" w:eastAsia="en-US"/>
        </w:rPr>
        <w:t xml:space="preserve"> відзначається високою загальною культурою, моральними якостями. Бере активну участь у громадському житті навчального закладу. </w:t>
      </w:r>
    </w:p>
    <w:p w:rsidR="008F0B31" w:rsidRDefault="008F0B31" w:rsidP="00DB584A">
      <w:pPr>
        <w:spacing w:line="360" w:lineRule="auto"/>
        <w:jc w:val="both"/>
        <w:rPr>
          <w:rFonts w:eastAsia="Calibri"/>
          <w:color w:val="000000" w:themeColor="text1"/>
          <w:lang w:val="uk-UA" w:eastAsia="en-US"/>
        </w:rPr>
      </w:pPr>
      <w:r>
        <w:rPr>
          <w:rFonts w:eastAsia="Calibri"/>
          <w:color w:val="000000" w:themeColor="text1"/>
          <w:lang w:val="uk-UA" w:eastAsia="en-US"/>
        </w:rPr>
        <w:t xml:space="preserve">          Нежуріна О.А., керівник методичного об’єднання педагогів дошкільного підрозділу, яка рекомендує Соболь В.С., вихователя дошкільного підрозділу, до участі </w:t>
      </w:r>
      <w:r>
        <w:rPr>
          <w:lang w:val="uk-UA"/>
        </w:rPr>
        <w:t xml:space="preserve">у другому (обласному) турі обласного конкурсу «Кращий вихователь Харківщини» у 2017 році в  номінації  </w:t>
      </w:r>
      <w:r>
        <w:rPr>
          <w:rStyle w:val="apple-converted-space"/>
          <w:color w:val="373737"/>
          <w:shd w:val="clear" w:color="auto" w:fill="FFFFFF"/>
        </w:rPr>
        <w:t> </w:t>
      </w:r>
      <w:r>
        <w:rPr>
          <w:shd w:val="clear" w:color="auto" w:fill="FFFFFF"/>
          <w:lang w:val="uk-UA"/>
        </w:rPr>
        <w:t>«Вихователь груп компенсуючого типу»</w:t>
      </w:r>
      <w:r>
        <w:rPr>
          <w:rFonts w:eastAsia="Calibri"/>
          <w:color w:val="000000" w:themeColor="text1"/>
          <w:lang w:val="uk-UA" w:eastAsia="en-US"/>
        </w:rPr>
        <w:t xml:space="preserve">. </w:t>
      </w:r>
    </w:p>
    <w:p w:rsidR="00DF322B" w:rsidRDefault="00DF322B" w:rsidP="00DB584A">
      <w:pPr>
        <w:spacing w:line="360" w:lineRule="auto"/>
        <w:jc w:val="both"/>
        <w:rPr>
          <w:rFonts w:eastAsia="Calibri"/>
          <w:color w:val="000000" w:themeColor="text1"/>
          <w:lang w:val="uk-UA" w:eastAsia="en-US"/>
        </w:rPr>
      </w:pPr>
    </w:p>
    <w:p w:rsidR="008F0B31" w:rsidRDefault="008F0B31" w:rsidP="00DB584A">
      <w:pPr>
        <w:spacing w:line="360" w:lineRule="auto"/>
        <w:jc w:val="both"/>
        <w:rPr>
          <w:rFonts w:eastAsia="Calibri"/>
          <w:color w:val="000000" w:themeColor="text1"/>
          <w:lang w:val="uk-UA" w:eastAsia="en-US"/>
        </w:rPr>
      </w:pPr>
      <w:r>
        <w:rPr>
          <w:rFonts w:eastAsia="Calibri"/>
          <w:color w:val="000000" w:themeColor="text1"/>
          <w:lang w:val="uk-UA" w:eastAsia="en-US"/>
        </w:rPr>
        <w:t>ПОСТАНОВИЛИ:</w:t>
      </w:r>
    </w:p>
    <w:p w:rsidR="008F0B31" w:rsidRDefault="008F0B31" w:rsidP="00DB584A">
      <w:pPr>
        <w:spacing w:line="360" w:lineRule="auto"/>
        <w:jc w:val="both"/>
        <w:rPr>
          <w:rFonts w:eastAsia="Calibri"/>
          <w:color w:val="000000" w:themeColor="text1"/>
          <w:lang w:val="uk-UA" w:eastAsia="en-US"/>
        </w:rPr>
      </w:pPr>
      <w:r>
        <w:rPr>
          <w:rFonts w:eastAsia="Calibri"/>
          <w:color w:val="000000" w:themeColor="text1"/>
          <w:lang w:val="uk-UA" w:eastAsia="en-US"/>
        </w:rPr>
        <w:t xml:space="preserve">3.1. </w:t>
      </w:r>
      <w:r>
        <w:rPr>
          <w:color w:val="000000" w:themeColor="text1"/>
          <w:lang w:val="uk-UA"/>
        </w:rPr>
        <w:t xml:space="preserve">Рекомендувати Соболь В.С., вихователя дошкільного підрозділу,  до участі  </w:t>
      </w:r>
      <w:r>
        <w:rPr>
          <w:rFonts w:eastAsia="Calibri"/>
          <w:color w:val="000000" w:themeColor="text1"/>
          <w:lang w:val="uk-UA" w:eastAsia="en-US"/>
        </w:rPr>
        <w:t xml:space="preserve"> </w:t>
      </w:r>
      <w:r>
        <w:rPr>
          <w:lang w:val="uk-UA"/>
        </w:rPr>
        <w:t xml:space="preserve">у другому (обласному) турі обласного конкурсу «Кращий вихователь Харківщини» у 2017 році в  номінації  </w:t>
      </w:r>
      <w:r>
        <w:rPr>
          <w:rStyle w:val="apple-converted-space"/>
          <w:color w:val="373737"/>
          <w:shd w:val="clear" w:color="auto" w:fill="FFFFFF"/>
        </w:rPr>
        <w:t> </w:t>
      </w:r>
      <w:r>
        <w:rPr>
          <w:shd w:val="clear" w:color="auto" w:fill="FFFFFF"/>
          <w:lang w:val="uk-UA"/>
        </w:rPr>
        <w:t>«Вихователь груп компенсуючого типу»</w:t>
      </w:r>
      <w:r>
        <w:rPr>
          <w:rFonts w:eastAsia="Calibri"/>
          <w:color w:val="000000" w:themeColor="text1"/>
          <w:lang w:val="uk-UA" w:eastAsia="en-US"/>
        </w:rPr>
        <w:t xml:space="preserve">. </w:t>
      </w:r>
    </w:p>
    <w:p w:rsidR="00DF322B" w:rsidRDefault="00DF322B" w:rsidP="00DB584A">
      <w:pPr>
        <w:spacing w:line="360" w:lineRule="auto"/>
        <w:jc w:val="both"/>
        <w:rPr>
          <w:rFonts w:eastAsia="Calibri"/>
          <w:color w:val="000000" w:themeColor="text1"/>
          <w:lang w:val="uk-UA" w:eastAsia="en-US"/>
        </w:rPr>
      </w:pPr>
    </w:p>
    <w:p w:rsidR="002722DF" w:rsidRDefault="00DF322B" w:rsidP="00DB584A">
      <w:pPr>
        <w:overflowPunct w:val="0"/>
        <w:autoSpaceDE w:val="0"/>
        <w:autoSpaceDN w:val="0"/>
        <w:adjustRightInd w:val="0"/>
        <w:spacing w:line="360" w:lineRule="auto"/>
        <w:jc w:val="both"/>
        <w:rPr>
          <w:color w:val="000000" w:themeColor="text1"/>
          <w:lang w:val="uk-UA"/>
        </w:rPr>
      </w:pPr>
      <w:r>
        <w:rPr>
          <w:color w:val="000000" w:themeColor="text1"/>
          <w:lang w:val="uk-UA"/>
        </w:rPr>
        <w:t>4</w:t>
      </w:r>
      <w:r w:rsidR="002722DF">
        <w:rPr>
          <w:color w:val="000000" w:themeColor="text1"/>
          <w:lang w:val="uk-UA"/>
        </w:rPr>
        <w:t>. СЛУХАЛИ:</w:t>
      </w:r>
    </w:p>
    <w:p w:rsidR="002722DF" w:rsidRDefault="002722DF" w:rsidP="00DB584A">
      <w:pPr>
        <w:spacing w:line="360" w:lineRule="auto"/>
        <w:ind w:firstLine="567"/>
        <w:jc w:val="both"/>
        <w:rPr>
          <w:color w:val="000000" w:themeColor="text1"/>
          <w:lang w:val="uk-UA"/>
        </w:rPr>
      </w:pPr>
      <w:r>
        <w:rPr>
          <w:color w:val="000000" w:themeColor="text1"/>
          <w:lang w:val="uk-UA"/>
        </w:rPr>
        <w:t>Мельнікову Л. О., яка проінформувала педагогічний колектив про  виконання рішення попередньої  педагогічної ради .</w:t>
      </w:r>
    </w:p>
    <w:p w:rsidR="002722DF" w:rsidRDefault="002722DF" w:rsidP="00DB584A">
      <w:pPr>
        <w:spacing w:line="360" w:lineRule="auto"/>
        <w:ind w:firstLine="567"/>
        <w:jc w:val="both"/>
        <w:rPr>
          <w:color w:val="000000" w:themeColor="text1"/>
          <w:lang w:val="uk-UA"/>
        </w:rPr>
      </w:pPr>
    </w:p>
    <w:p w:rsidR="002722DF" w:rsidRDefault="002722DF" w:rsidP="00DB584A">
      <w:pPr>
        <w:spacing w:line="276" w:lineRule="auto"/>
        <w:jc w:val="both"/>
        <w:rPr>
          <w:color w:val="000000" w:themeColor="text1"/>
          <w:lang w:val="uk-UA"/>
        </w:rPr>
      </w:pPr>
      <w:r>
        <w:rPr>
          <w:color w:val="000000" w:themeColor="text1"/>
          <w:lang w:val="uk-UA"/>
        </w:rPr>
        <w:t xml:space="preserve">ПОСТАНОВИЛИ: </w:t>
      </w:r>
    </w:p>
    <w:p w:rsidR="002722DF" w:rsidRDefault="002722DF" w:rsidP="00DB584A">
      <w:pPr>
        <w:spacing w:line="360" w:lineRule="auto"/>
        <w:jc w:val="both"/>
        <w:rPr>
          <w:color w:val="000000" w:themeColor="text1"/>
          <w:lang w:val="uk-UA"/>
        </w:rPr>
      </w:pPr>
      <w:r>
        <w:rPr>
          <w:color w:val="000000" w:themeColor="text1"/>
          <w:lang w:val="uk-UA"/>
        </w:rPr>
        <w:t xml:space="preserve">       </w:t>
      </w:r>
      <w:r w:rsidR="00DF322B">
        <w:rPr>
          <w:color w:val="000000" w:themeColor="text1"/>
          <w:lang w:val="uk-UA"/>
        </w:rPr>
        <w:t>4</w:t>
      </w:r>
      <w:r>
        <w:rPr>
          <w:color w:val="000000" w:themeColor="text1"/>
          <w:lang w:val="uk-UA"/>
        </w:rPr>
        <w:t xml:space="preserve">.1. Інформацію  директора  комунального закладу Мельнікової Л.О. взяти до уваги. </w:t>
      </w:r>
    </w:p>
    <w:p w:rsidR="002722DF" w:rsidRDefault="002722DF" w:rsidP="00DB584A">
      <w:pPr>
        <w:spacing w:line="360" w:lineRule="auto"/>
        <w:jc w:val="both"/>
        <w:rPr>
          <w:color w:val="000000" w:themeColor="text1"/>
        </w:rPr>
      </w:pPr>
    </w:p>
    <w:p w:rsidR="002722DF" w:rsidRDefault="002722DF" w:rsidP="00DB584A">
      <w:pPr>
        <w:spacing w:line="360" w:lineRule="auto"/>
        <w:ind w:firstLine="567"/>
        <w:jc w:val="both"/>
        <w:rPr>
          <w:color w:val="000000" w:themeColor="text1"/>
          <w:lang w:val="uk-UA"/>
        </w:rPr>
      </w:pPr>
      <w:r>
        <w:rPr>
          <w:color w:val="000000" w:themeColor="text1"/>
          <w:lang w:val="uk-UA"/>
        </w:rPr>
        <w:t>Голова                                                     Л.О. Мельнікова</w:t>
      </w:r>
    </w:p>
    <w:p w:rsidR="002722DF" w:rsidRDefault="002722DF" w:rsidP="00DB584A">
      <w:pPr>
        <w:spacing w:line="360" w:lineRule="auto"/>
        <w:ind w:firstLine="567"/>
        <w:jc w:val="both"/>
        <w:rPr>
          <w:color w:val="000000" w:themeColor="text1"/>
          <w:lang w:val="uk-UA"/>
        </w:rPr>
      </w:pPr>
      <w:r>
        <w:rPr>
          <w:color w:val="000000" w:themeColor="text1"/>
          <w:lang w:val="uk-UA"/>
        </w:rPr>
        <w:t>Секретар                                                 Л. А. Стойко</w:t>
      </w:r>
    </w:p>
    <w:p w:rsidR="002722DF" w:rsidRDefault="002722DF" w:rsidP="00DB584A">
      <w:pPr>
        <w:jc w:val="both"/>
        <w:rPr>
          <w:color w:val="000000" w:themeColor="text1"/>
          <w:lang w:val="uk-UA"/>
        </w:rPr>
      </w:pPr>
    </w:p>
    <w:p w:rsidR="002722DF" w:rsidRDefault="002722DF" w:rsidP="00DB584A">
      <w:pPr>
        <w:jc w:val="both"/>
        <w:rPr>
          <w:color w:val="000000" w:themeColor="text1"/>
          <w:lang w:val="uk-UA"/>
        </w:rPr>
      </w:pPr>
    </w:p>
    <w:p w:rsidR="008F0B31" w:rsidRDefault="008F0B31" w:rsidP="00DB584A">
      <w:pPr>
        <w:jc w:val="both"/>
      </w:pPr>
    </w:p>
    <w:p w:rsidR="008F0B31" w:rsidRPr="008F0B31" w:rsidRDefault="008F0B31" w:rsidP="00DB584A">
      <w:pPr>
        <w:jc w:val="both"/>
      </w:pPr>
    </w:p>
    <w:sectPr w:rsidR="008F0B31" w:rsidRPr="008F0B31" w:rsidSect="00196977">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C9" w:rsidRDefault="001F31C9" w:rsidP="00196977">
      <w:r>
        <w:separator/>
      </w:r>
    </w:p>
  </w:endnote>
  <w:endnote w:type="continuationSeparator" w:id="0">
    <w:p w:rsidR="001F31C9" w:rsidRDefault="001F31C9" w:rsidP="0019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C9" w:rsidRDefault="001F31C9" w:rsidP="00196977">
      <w:r>
        <w:separator/>
      </w:r>
    </w:p>
  </w:footnote>
  <w:footnote w:type="continuationSeparator" w:id="0">
    <w:p w:rsidR="001F31C9" w:rsidRDefault="001F31C9" w:rsidP="0019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96921"/>
      <w:docPartObj>
        <w:docPartGallery w:val="Page Numbers (Top of Page)"/>
        <w:docPartUnique/>
      </w:docPartObj>
    </w:sdtPr>
    <w:sdtEndPr/>
    <w:sdtContent>
      <w:p w:rsidR="00196977" w:rsidRDefault="00196977">
        <w:pPr>
          <w:pStyle w:val="a6"/>
          <w:jc w:val="center"/>
        </w:pPr>
        <w:r>
          <w:fldChar w:fldCharType="begin"/>
        </w:r>
        <w:r>
          <w:instrText>PAGE   \* MERGEFORMAT</w:instrText>
        </w:r>
        <w:r>
          <w:fldChar w:fldCharType="separate"/>
        </w:r>
        <w:r w:rsidR="00A108AD">
          <w:rPr>
            <w:noProof/>
          </w:rPr>
          <w:t>11</w:t>
        </w:r>
        <w:r>
          <w:fldChar w:fldCharType="end"/>
        </w:r>
      </w:p>
    </w:sdtContent>
  </w:sdt>
  <w:p w:rsidR="00196977" w:rsidRDefault="001969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741"/>
    <w:multiLevelType w:val="hybridMultilevel"/>
    <w:tmpl w:val="50D09168"/>
    <w:lvl w:ilvl="0" w:tplc="A32EBE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B174E"/>
    <w:multiLevelType w:val="multilevel"/>
    <w:tmpl w:val="12165396"/>
    <w:lvl w:ilvl="0">
      <w:start w:val="1"/>
      <w:numFmt w:val="decimal"/>
      <w:lvlText w:val="%1."/>
      <w:lvlJc w:val="left"/>
      <w:pPr>
        <w:ind w:left="218" w:hanging="360"/>
      </w:pPr>
    </w:lvl>
    <w:lvl w:ilvl="1">
      <w:start w:val="1"/>
      <w:numFmt w:val="decimal"/>
      <w:isLgl/>
      <w:lvlText w:val="%1.%2."/>
      <w:lvlJc w:val="left"/>
      <w:pPr>
        <w:ind w:left="720"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364" w:hanging="108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652" w:hanging="1800"/>
      </w:pPr>
      <w:rPr>
        <w:rFonts w:cs="Times New Roman"/>
      </w:rPr>
    </w:lvl>
    <w:lvl w:ilvl="8">
      <w:start w:val="1"/>
      <w:numFmt w:val="decimal"/>
      <w:isLgl/>
      <w:lvlText w:val="%1.%2.%3.%4.%5.%6.%7.%8.%9."/>
      <w:lvlJc w:val="left"/>
      <w:pPr>
        <w:ind w:left="3154" w:hanging="2160"/>
      </w:pPr>
      <w:rPr>
        <w:rFonts w:cs="Times New Roman"/>
      </w:rPr>
    </w:lvl>
  </w:abstractNum>
  <w:abstractNum w:abstractNumId="2">
    <w:nsid w:val="2CBC5DC8"/>
    <w:multiLevelType w:val="hybridMultilevel"/>
    <w:tmpl w:val="FD600176"/>
    <w:lvl w:ilvl="0" w:tplc="97B6C0B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47F5738"/>
    <w:multiLevelType w:val="hybridMultilevel"/>
    <w:tmpl w:val="050E35E0"/>
    <w:lvl w:ilvl="0" w:tplc="E6FCEFAA">
      <w:start w:val="7"/>
      <w:numFmt w:val="decimalZero"/>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BA1392"/>
    <w:multiLevelType w:val="hybridMultilevel"/>
    <w:tmpl w:val="30E2A17C"/>
    <w:lvl w:ilvl="0" w:tplc="04905A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30664"/>
    <w:multiLevelType w:val="hybridMultilevel"/>
    <w:tmpl w:val="A0B865A4"/>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6">
    <w:nsid w:val="632A0213"/>
    <w:multiLevelType w:val="hybridMultilevel"/>
    <w:tmpl w:val="E4FC4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14165E"/>
    <w:multiLevelType w:val="hybridMultilevel"/>
    <w:tmpl w:val="80AA93C2"/>
    <w:lvl w:ilvl="0" w:tplc="E9BECDBE">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70E83E61"/>
    <w:multiLevelType w:val="hybridMultilevel"/>
    <w:tmpl w:val="BEC41E9A"/>
    <w:lvl w:ilvl="0" w:tplc="04190001">
      <w:start w:val="1"/>
      <w:numFmt w:val="bullet"/>
      <w:lvlText w:val=""/>
      <w:lvlJc w:val="left"/>
      <w:pPr>
        <w:ind w:left="2145" w:hanging="360"/>
      </w:pPr>
      <w:rPr>
        <w:rFonts w:ascii="Symbol" w:hAnsi="Symbol" w:hint="default"/>
      </w:rPr>
    </w:lvl>
    <w:lvl w:ilvl="1" w:tplc="04190003">
      <w:start w:val="1"/>
      <w:numFmt w:val="bullet"/>
      <w:lvlText w:val="o"/>
      <w:lvlJc w:val="left"/>
      <w:pPr>
        <w:ind w:left="2865" w:hanging="360"/>
      </w:pPr>
      <w:rPr>
        <w:rFonts w:ascii="Courier New" w:hAnsi="Courier New" w:cs="Courier New" w:hint="default"/>
      </w:rPr>
    </w:lvl>
    <w:lvl w:ilvl="2" w:tplc="04190005">
      <w:start w:val="1"/>
      <w:numFmt w:val="bullet"/>
      <w:lvlText w:val=""/>
      <w:lvlJc w:val="left"/>
      <w:pPr>
        <w:ind w:left="3585" w:hanging="360"/>
      </w:pPr>
      <w:rPr>
        <w:rFonts w:ascii="Wingdings" w:hAnsi="Wingdings" w:hint="default"/>
      </w:rPr>
    </w:lvl>
    <w:lvl w:ilvl="3" w:tplc="04190001">
      <w:start w:val="1"/>
      <w:numFmt w:val="bullet"/>
      <w:lvlText w:val=""/>
      <w:lvlJc w:val="left"/>
      <w:pPr>
        <w:ind w:left="4305" w:hanging="360"/>
      </w:pPr>
      <w:rPr>
        <w:rFonts w:ascii="Symbol" w:hAnsi="Symbol" w:hint="default"/>
      </w:rPr>
    </w:lvl>
    <w:lvl w:ilvl="4" w:tplc="04190003">
      <w:start w:val="1"/>
      <w:numFmt w:val="bullet"/>
      <w:lvlText w:val="o"/>
      <w:lvlJc w:val="left"/>
      <w:pPr>
        <w:ind w:left="5025" w:hanging="360"/>
      </w:pPr>
      <w:rPr>
        <w:rFonts w:ascii="Courier New" w:hAnsi="Courier New" w:cs="Courier New" w:hint="default"/>
      </w:rPr>
    </w:lvl>
    <w:lvl w:ilvl="5" w:tplc="04190005">
      <w:start w:val="1"/>
      <w:numFmt w:val="bullet"/>
      <w:lvlText w:val=""/>
      <w:lvlJc w:val="left"/>
      <w:pPr>
        <w:ind w:left="5745" w:hanging="360"/>
      </w:pPr>
      <w:rPr>
        <w:rFonts w:ascii="Wingdings" w:hAnsi="Wingdings" w:hint="default"/>
      </w:rPr>
    </w:lvl>
    <w:lvl w:ilvl="6" w:tplc="04190001">
      <w:start w:val="1"/>
      <w:numFmt w:val="bullet"/>
      <w:lvlText w:val=""/>
      <w:lvlJc w:val="left"/>
      <w:pPr>
        <w:ind w:left="6465" w:hanging="360"/>
      </w:pPr>
      <w:rPr>
        <w:rFonts w:ascii="Symbol" w:hAnsi="Symbol" w:hint="default"/>
      </w:rPr>
    </w:lvl>
    <w:lvl w:ilvl="7" w:tplc="04190003">
      <w:start w:val="1"/>
      <w:numFmt w:val="bullet"/>
      <w:lvlText w:val="o"/>
      <w:lvlJc w:val="left"/>
      <w:pPr>
        <w:ind w:left="7185" w:hanging="360"/>
      </w:pPr>
      <w:rPr>
        <w:rFonts w:ascii="Courier New" w:hAnsi="Courier New" w:cs="Courier New" w:hint="default"/>
      </w:rPr>
    </w:lvl>
    <w:lvl w:ilvl="8" w:tplc="04190005">
      <w:start w:val="1"/>
      <w:numFmt w:val="bullet"/>
      <w:lvlText w:val=""/>
      <w:lvlJc w:val="left"/>
      <w:pPr>
        <w:ind w:left="7905"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0"/>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BF"/>
    <w:rsid w:val="00072251"/>
    <w:rsid w:val="000C1F87"/>
    <w:rsid w:val="001141E4"/>
    <w:rsid w:val="00196977"/>
    <w:rsid w:val="001F31C9"/>
    <w:rsid w:val="00235F03"/>
    <w:rsid w:val="002722DF"/>
    <w:rsid w:val="0027402B"/>
    <w:rsid w:val="0029055D"/>
    <w:rsid w:val="002D69BF"/>
    <w:rsid w:val="003017FA"/>
    <w:rsid w:val="0034610E"/>
    <w:rsid w:val="003E1A65"/>
    <w:rsid w:val="00413A3C"/>
    <w:rsid w:val="004C37F8"/>
    <w:rsid w:val="004D752D"/>
    <w:rsid w:val="004E7F26"/>
    <w:rsid w:val="005419C0"/>
    <w:rsid w:val="005B6D93"/>
    <w:rsid w:val="0065108C"/>
    <w:rsid w:val="006671FA"/>
    <w:rsid w:val="00724277"/>
    <w:rsid w:val="00733126"/>
    <w:rsid w:val="0077168E"/>
    <w:rsid w:val="007D3AF0"/>
    <w:rsid w:val="008704EA"/>
    <w:rsid w:val="008F0B31"/>
    <w:rsid w:val="009133BE"/>
    <w:rsid w:val="009179CB"/>
    <w:rsid w:val="0099202F"/>
    <w:rsid w:val="009C5522"/>
    <w:rsid w:val="009F04B8"/>
    <w:rsid w:val="00A06C35"/>
    <w:rsid w:val="00A108AD"/>
    <w:rsid w:val="00A50480"/>
    <w:rsid w:val="00A67FC1"/>
    <w:rsid w:val="00AA23C0"/>
    <w:rsid w:val="00AC7911"/>
    <w:rsid w:val="00B463FE"/>
    <w:rsid w:val="00B87D5B"/>
    <w:rsid w:val="00BB0197"/>
    <w:rsid w:val="00BE3646"/>
    <w:rsid w:val="00BF5724"/>
    <w:rsid w:val="00C0499F"/>
    <w:rsid w:val="00C367A9"/>
    <w:rsid w:val="00C40505"/>
    <w:rsid w:val="00D04BF0"/>
    <w:rsid w:val="00D20684"/>
    <w:rsid w:val="00D23530"/>
    <w:rsid w:val="00DA0AF3"/>
    <w:rsid w:val="00DA5739"/>
    <w:rsid w:val="00DB57FB"/>
    <w:rsid w:val="00DB584A"/>
    <w:rsid w:val="00DB68ED"/>
    <w:rsid w:val="00DF322B"/>
    <w:rsid w:val="00E22E2B"/>
    <w:rsid w:val="00E31FE3"/>
    <w:rsid w:val="00E74948"/>
    <w:rsid w:val="00E81DAC"/>
    <w:rsid w:val="00FC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B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0B31"/>
  </w:style>
  <w:style w:type="paragraph" w:styleId="a3">
    <w:name w:val="List Paragraph"/>
    <w:basedOn w:val="a"/>
    <w:uiPriority w:val="34"/>
    <w:qFormat/>
    <w:rsid w:val="00BF5724"/>
    <w:pPr>
      <w:ind w:left="720"/>
      <w:contextualSpacing/>
    </w:pPr>
  </w:style>
  <w:style w:type="character" w:customStyle="1" w:styleId="apple-style-span">
    <w:name w:val="apple-style-span"/>
    <w:basedOn w:val="a0"/>
    <w:rsid w:val="00BF5724"/>
    <w:rPr>
      <w:rFonts w:ascii="Times New Roman" w:hAnsi="Times New Roman" w:cs="Times New Roman" w:hint="default"/>
    </w:rPr>
  </w:style>
  <w:style w:type="paragraph" w:styleId="a4">
    <w:name w:val="No Spacing"/>
    <w:uiPriority w:val="1"/>
    <w:qFormat/>
    <w:rsid w:val="00733126"/>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0499F"/>
    <w:pPr>
      <w:spacing w:before="100" w:beforeAutospacing="1" w:after="100" w:afterAutospacing="1"/>
    </w:pPr>
    <w:rPr>
      <w:sz w:val="24"/>
      <w:szCs w:val="24"/>
    </w:rPr>
  </w:style>
  <w:style w:type="paragraph" w:styleId="a6">
    <w:name w:val="header"/>
    <w:basedOn w:val="a"/>
    <w:link w:val="a7"/>
    <w:uiPriority w:val="99"/>
    <w:unhideWhenUsed/>
    <w:rsid w:val="00196977"/>
    <w:pPr>
      <w:tabs>
        <w:tab w:val="center" w:pos="4677"/>
        <w:tab w:val="right" w:pos="9355"/>
      </w:tabs>
    </w:pPr>
  </w:style>
  <w:style w:type="character" w:customStyle="1" w:styleId="a7">
    <w:name w:val="Верхний колонтитул Знак"/>
    <w:basedOn w:val="a0"/>
    <w:link w:val="a6"/>
    <w:uiPriority w:val="99"/>
    <w:rsid w:val="00196977"/>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196977"/>
    <w:pPr>
      <w:tabs>
        <w:tab w:val="center" w:pos="4677"/>
        <w:tab w:val="right" w:pos="9355"/>
      </w:tabs>
    </w:pPr>
  </w:style>
  <w:style w:type="character" w:customStyle="1" w:styleId="a9">
    <w:name w:val="Нижний колонтитул Знак"/>
    <w:basedOn w:val="a0"/>
    <w:link w:val="a8"/>
    <w:uiPriority w:val="99"/>
    <w:rsid w:val="0019697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B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0B31"/>
  </w:style>
  <w:style w:type="paragraph" w:styleId="a3">
    <w:name w:val="List Paragraph"/>
    <w:basedOn w:val="a"/>
    <w:uiPriority w:val="34"/>
    <w:qFormat/>
    <w:rsid w:val="00BF5724"/>
    <w:pPr>
      <w:ind w:left="720"/>
      <w:contextualSpacing/>
    </w:pPr>
  </w:style>
  <w:style w:type="character" w:customStyle="1" w:styleId="apple-style-span">
    <w:name w:val="apple-style-span"/>
    <w:basedOn w:val="a0"/>
    <w:rsid w:val="00BF5724"/>
    <w:rPr>
      <w:rFonts w:ascii="Times New Roman" w:hAnsi="Times New Roman" w:cs="Times New Roman" w:hint="default"/>
    </w:rPr>
  </w:style>
  <w:style w:type="paragraph" w:styleId="a4">
    <w:name w:val="No Spacing"/>
    <w:uiPriority w:val="1"/>
    <w:qFormat/>
    <w:rsid w:val="00733126"/>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0499F"/>
    <w:pPr>
      <w:spacing w:before="100" w:beforeAutospacing="1" w:after="100" w:afterAutospacing="1"/>
    </w:pPr>
    <w:rPr>
      <w:sz w:val="24"/>
      <w:szCs w:val="24"/>
    </w:rPr>
  </w:style>
  <w:style w:type="paragraph" w:styleId="a6">
    <w:name w:val="header"/>
    <w:basedOn w:val="a"/>
    <w:link w:val="a7"/>
    <w:uiPriority w:val="99"/>
    <w:unhideWhenUsed/>
    <w:rsid w:val="00196977"/>
    <w:pPr>
      <w:tabs>
        <w:tab w:val="center" w:pos="4677"/>
        <w:tab w:val="right" w:pos="9355"/>
      </w:tabs>
    </w:pPr>
  </w:style>
  <w:style w:type="character" w:customStyle="1" w:styleId="a7">
    <w:name w:val="Верхний колонтитул Знак"/>
    <w:basedOn w:val="a0"/>
    <w:link w:val="a6"/>
    <w:uiPriority w:val="99"/>
    <w:rsid w:val="00196977"/>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196977"/>
    <w:pPr>
      <w:tabs>
        <w:tab w:val="center" w:pos="4677"/>
        <w:tab w:val="right" w:pos="9355"/>
      </w:tabs>
    </w:pPr>
  </w:style>
  <w:style w:type="character" w:customStyle="1" w:styleId="a9">
    <w:name w:val="Нижний колонтитул Знак"/>
    <w:basedOn w:val="a0"/>
    <w:link w:val="a8"/>
    <w:uiPriority w:val="99"/>
    <w:rsid w:val="0019697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0139">
      <w:bodyDiv w:val="1"/>
      <w:marLeft w:val="0"/>
      <w:marRight w:val="0"/>
      <w:marTop w:val="0"/>
      <w:marBottom w:val="0"/>
      <w:divBdr>
        <w:top w:val="none" w:sz="0" w:space="0" w:color="auto"/>
        <w:left w:val="none" w:sz="0" w:space="0" w:color="auto"/>
        <w:bottom w:val="none" w:sz="0" w:space="0" w:color="auto"/>
        <w:right w:val="none" w:sz="0" w:space="0" w:color="auto"/>
      </w:divBdr>
    </w:div>
    <w:div w:id="287056020">
      <w:bodyDiv w:val="1"/>
      <w:marLeft w:val="0"/>
      <w:marRight w:val="0"/>
      <w:marTop w:val="0"/>
      <w:marBottom w:val="0"/>
      <w:divBdr>
        <w:top w:val="none" w:sz="0" w:space="0" w:color="auto"/>
        <w:left w:val="none" w:sz="0" w:space="0" w:color="auto"/>
        <w:bottom w:val="none" w:sz="0" w:space="0" w:color="auto"/>
        <w:right w:val="none" w:sz="0" w:space="0" w:color="auto"/>
      </w:divBdr>
    </w:div>
    <w:div w:id="329790745">
      <w:bodyDiv w:val="1"/>
      <w:marLeft w:val="0"/>
      <w:marRight w:val="0"/>
      <w:marTop w:val="0"/>
      <w:marBottom w:val="0"/>
      <w:divBdr>
        <w:top w:val="none" w:sz="0" w:space="0" w:color="auto"/>
        <w:left w:val="none" w:sz="0" w:space="0" w:color="auto"/>
        <w:bottom w:val="none" w:sz="0" w:space="0" w:color="auto"/>
        <w:right w:val="none" w:sz="0" w:space="0" w:color="auto"/>
      </w:divBdr>
    </w:div>
    <w:div w:id="603074262">
      <w:bodyDiv w:val="1"/>
      <w:marLeft w:val="0"/>
      <w:marRight w:val="0"/>
      <w:marTop w:val="0"/>
      <w:marBottom w:val="0"/>
      <w:divBdr>
        <w:top w:val="none" w:sz="0" w:space="0" w:color="auto"/>
        <w:left w:val="none" w:sz="0" w:space="0" w:color="auto"/>
        <w:bottom w:val="none" w:sz="0" w:space="0" w:color="auto"/>
        <w:right w:val="none" w:sz="0" w:space="0" w:color="auto"/>
      </w:divBdr>
    </w:div>
    <w:div w:id="687409050">
      <w:bodyDiv w:val="1"/>
      <w:marLeft w:val="0"/>
      <w:marRight w:val="0"/>
      <w:marTop w:val="0"/>
      <w:marBottom w:val="0"/>
      <w:divBdr>
        <w:top w:val="none" w:sz="0" w:space="0" w:color="auto"/>
        <w:left w:val="none" w:sz="0" w:space="0" w:color="auto"/>
        <w:bottom w:val="none" w:sz="0" w:space="0" w:color="auto"/>
        <w:right w:val="none" w:sz="0" w:space="0" w:color="auto"/>
      </w:divBdr>
    </w:div>
    <w:div w:id="723722161">
      <w:bodyDiv w:val="1"/>
      <w:marLeft w:val="0"/>
      <w:marRight w:val="0"/>
      <w:marTop w:val="0"/>
      <w:marBottom w:val="0"/>
      <w:divBdr>
        <w:top w:val="none" w:sz="0" w:space="0" w:color="auto"/>
        <w:left w:val="none" w:sz="0" w:space="0" w:color="auto"/>
        <w:bottom w:val="none" w:sz="0" w:space="0" w:color="auto"/>
        <w:right w:val="none" w:sz="0" w:space="0" w:color="auto"/>
      </w:divBdr>
    </w:div>
    <w:div w:id="942961472">
      <w:bodyDiv w:val="1"/>
      <w:marLeft w:val="0"/>
      <w:marRight w:val="0"/>
      <w:marTop w:val="0"/>
      <w:marBottom w:val="0"/>
      <w:divBdr>
        <w:top w:val="none" w:sz="0" w:space="0" w:color="auto"/>
        <w:left w:val="none" w:sz="0" w:space="0" w:color="auto"/>
        <w:bottom w:val="none" w:sz="0" w:space="0" w:color="auto"/>
        <w:right w:val="none" w:sz="0" w:space="0" w:color="auto"/>
      </w:divBdr>
    </w:div>
    <w:div w:id="1107429247">
      <w:bodyDiv w:val="1"/>
      <w:marLeft w:val="0"/>
      <w:marRight w:val="0"/>
      <w:marTop w:val="0"/>
      <w:marBottom w:val="0"/>
      <w:divBdr>
        <w:top w:val="none" w:sz="0" w:space="0" w:color="auto"/>
        <w:left w:val="none" w:sz="0" w:space="0" w:color="auto"/>
        <w:bottom w:val="none" w:sz="0" w:space="0" w:color="auto"/>
        <w:right w:val="none" w:sz="0" w:space="0" w:color="auto"/>
      </w:divBdr>
    </w:div>
    <w:div w:id="1311441637">
      <w:bodyDiv w:val="1"/>
      <w:marLeft w:val="0"/>
      <w:marRight w:val="0"/>
      <w:marTop w:val="0"/>
      <w:marBottom w:val="0"/>
      <w:divBdr>
        <w:top w:val="none" w:sz="0" w:space="0" w:color="auto"/>
        <w:left w:val="none" w:sz="0" w:space="0" w:color="auto"/>
        <w:bottom w:val="none" w:sz="0" w:space="0" w:color="auto"/>
        <w:right w:val="none" w:sz="0" w:space="0" w:color="auto"/>
      </w:divBdr>
    </w:div>
    <w:div w:id="1438212707">
      <w:bodyDiv w:val="1"/>
      <w:marLeft w:val="0"/>
      <w:marRight w:val="0"/>
      <w:marTop w:val="0"/>
      <w:marBottom w:val="0"/>
      <w:divBdr>
        <w:top w:val="none" w:sz="0" w:space="0" w:color="auto"/>
        <w:left w:val="none" w:sz="0" w:space="0" w:color="auto"/>
        <w:bottom w:val="none" w:sz="0" w:space="0" w:color="auto"/>
        <w:right w:val="none" w:sz="0" w:space="0" w:color="auto"/>
      </w:divBdr>
    </w:div>
    <w:div w:id="16021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94D1-A66D-4C38-BAEE-B9619C32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user20</cp:lastModifiedBy>
  <cp:revision>63</cp:revision>
  <dcterms:created xsi:type="dcterms:W3CDTF">2017-02-20T16:36:00Z</dcterms:created>
  <dcterms:modified xsi:type="dcterms:W3CDTF">2017-09-18T09:09:00Z</dcterms:modified>
</cp:coreProperties>
</file>