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75" w:rsidRPr="00E57EB7" w:rsidRDefault="00C06075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                                      </w:t>
      </w:r>
    </w:p>
    <w:p w:rsidR="00C06075" w:rsidRPr="00E57EB7" w:rsidRDefault="00C06075" w:rsidP="00C06075">
      <w:pPr>
        <w:widowControl w:val="0"/>
        <w:autoSpaceDE w:val="0"/>
        <w:autoSpaceDN w:val="0"/>
        <w:adjustRightInd w:val="0"/>
        <w:ind w:left="1418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                          </w:t>
      </w:r>
      <w:r w:rsidRPr="00E57EB7">
        <w:rPr>
          <w:b/>
          <w:bCs/>
          <w:sz w:val="28"/>
          <w:szCs w:val="28"/>
        </w:rPr>
        <w:t xml:space="preserve">                                </w:t>
      </w:r>
      <w:r w:rsidR="00063AE2" w:rsidRPr="00063AE2">
        <w:rPr>
          <w:noProof/>
          <w:sz w:val="28"/>
          <w:szCs w:val="28"/>
          <w:lang w:eastAsia="uk-UA"/>
        </w:rPr>
      </w:r>
      <w:r w:rsidR="00063AE2" w:rsidRPr="00063AE2">
        <w:rPr>
          <w:noProof/>
          <w:sz w:val="28"/>
          <w:szCs w:val="28"/>
          <w:lang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523A6A" w:rsidRDefault="00523A6A" w:rsidP="00C06075">
                    <w:pPr>
                      <w:ind w:left="567" w:hanging="567"/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523A6A" w:rsidRPr="000941F0" w:rsidRDefault="00523A6A" w:rsidP="00C06075">
                    <w:pPr>
                      <w:jc w:val="center"/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5B1C8D" w:rsidRPr="00E57EB7" w:rsidRDefault="005B1C8D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20" w:rsidRPr="00E57EB7" w:rsidRDefault="007B4120" w:rsidP="007B4120">
      <w:pPr>
        <w:spacing w:line="360" w:lineRule="auto"/>
        <w:ind w:firstLine="24"/>
        <w:jc w:val="center"/>
        <w:outlineLvl w:val="0"/>
        <w:rPr>
          <w:sz w:val="28"/>
          <w:szCs w:val="28"/>
        </w:rPr>
      </w:pPr>
      <w:r w:rsidRPr="00E57EB7">
        <w:rPr>
          <w:b/>
          <w:sz w:val="28"/>
          <w:szCs w:val="28"/>
        </w:rPr>
        <w:t>НАКАЗ</w:t>
      </w:r>
    </w:p>
    <w:p w:rsidR="007B4120" w:rsidRPr="00E57EB7" w:rsidRDefault="00530174" w:rsidP="007B4120">
      <w:pPr>
        <w:spacing w:line="360" w:lineRule="auto"/>
        <w:ind w:firstLine="24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7B4120" w:rsidRPr="00E57EB7">
        <w:rPr>
          <w:sz w:val="28"/>
          <w:szCs w:val="28"/>
        </w:rPr>
        <w:t>.</w:t>
      </w:r>
      <w:r w:rsidR="003C4F3F">
        <w:rPr>
          <w:sz w:val="28"/>
          <w:szCs w:val="28"/>
        </w:rPr>
        <w:t>05.2017</w:t>
      </w:r>
      <w:r w:rsidR="007B4120" w:rsidRPr="00E57EB7">
        <w:rPr>
          <w:sz w:val="28"/>
          <w:szCs w:val="28"/>
        </w:rPr>
        <w:tab/>
        <w:t xml:space="preserve">                                          м.Харків </w:t>
      </w:r>
      <w:r w:rsidR="007B4120" w:rsidRPr="00E57EB7">
        <w:rPr>
          <w:sz w:val="28"/>
          <w:szCs w:val="28"/>
        </w:rPr>
        <w:tab/>
        <w:t xml:space="preserve">          </w:t>
      </w:r>
      <w:bookmarkStart w:id="0" w:name="_GoBack"/>
      <w:bookmarkEnd w:id="0"/>
      <w:r w:rsidR="00FB0016">
        <w:rPr>
          <w:sz w:val="28"/>
          <w:szCs w:val="28"/>
        </w:rPr>
        <w:t xml:space="preserve">                       № 98</w:t>
      </w:r>
      <w:r w:rsidR="0096100B" w:rsidRPr="00E57EB7">
        <w:rPr>
          <w:sz w:val="28"/>
          <w:szCs w:val="28"/>
        </w:rPr>
        <w:t xml:space="preserve"> </w:t>
      </w: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Про  підсумки роботи щодо </w:t>
      </w: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попередження правопорушень </w:t>
      </w: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серед учнів за  </w:t>
      </w:r>
      <w:r w:rsidR="00C06075" w:rsidRPr="00E57EB7"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>201</w:t>
      </w:r>
      <w:r w:rsidR="003F3C0A">
        <w:rPr>
          <w:sz w:val="28"/>
          <w:szCs w:val="28"/>
        </w:rPr>
        <w:t>6</w:t>
      </w:r>
      <w:r w:rsidRPr="00E57EB7">
        <w:rPr>
          <w:sz w:val="28"/>
          <w:szCs w:val="28"/>
        </w:rPr>
        <w:t>/201</w:t>
      </w:r>
      <w:r w:rsidR="003F3C0A">
        <w:rPr>
          <w:sz w:val="28"/>
          <w:szCs w:val="28"/>
        </w:rPr>
        <w:t>7</w:t>
      </w:r>
      <w:r w:rsidRPr="00E57EB7">
        <w:rPr>
          <w:sz w:val="28"/>
          <w:szCs w:val="28"/>
        </w:rPr>
        <w:t xml:space="preserve"> </w:t>
      </w:r>
    </w:p>
    <w:p w:rsidR="007B4120" w:rsidRPr="00E57EB7" w:rsidRDefault="00C06075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>навчаль</w:t>
      </w:r>
      <w:r w:rsidR="003C4F3F">
        <w:rPr>
          <w:sz w:val="28"/>
          <w:szCs w:val="28"/>
        </w:rPr>
        <w:t>ний рік</w:t>
      </w:r>
    </w:p>
    <w:p w:rsidR="007B4120" w:rsidRPr="00E57EB7" w:rsidRDefault="007B4120" w:rsidP="007B4120">
      <w:pPr>
        <w:spacing w:line="360" w:lineRule="auto"/>
        <w:rPr>
          <w:sz w:val="28"/>
          <w:szCs w:val="28"/>
        </w:rPr>
      </w:pPr>
    </w:p>
    <w:p w:rsidR="007B4120" w:rsidRPr="00E57EB7" w:rsidRDefault="007B4120" w:rsidP="007B4120">
      <w:pPr>
        <w:spacing w:line="360" w:lineRule="auto"/>
        <w:ind w:right="-82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На виконання ст.53 Конституції України, ст. 35 Закону України «Про освіту»,  ст.6 Закону України «Про загальну середню освіту», ст.19 Закону України «Про охорону дитинства»,  Указу Президента України  від 28.01.2000          № 113/2000 «Про додаткові заходи запобігання дитячій бездоглядності», Постанови Кабінету Міністрів України від 12.04.2000 № 646 «Про затвердження Інструкції з обліку діт</w:t>
      </w:r>
      <w:r w:rsidR="003F3C0A">
        <w:rPr>
          <w:sz w:val="28"/>
          <w:szCs w:val="28"/>
        </w:rPr>
        <w:t>ей і підлітків шкільного віку»</w:t>
      </w:r>
      <w:r w:rsidRPr="00E57EB7">
        <w:rPr>
          <w:sz w:val="28"/>
          <w:szCs w:val="28"/>
        </w:rPr>
        <w:t>, від 21.02.2013 № 176 «Про затвердження плану заходів щодо запобігання правопорушенням серед дітей, попередження жорстокого поводження з ними», листа Міністерства освіти і науки, молоді та спорту від 13.02.2013 № 1/9-103 «Пр</w:t>
      </w:r>
      <w:r w:rsidR="00385936">
        <w:rPr>
          <w:sz w:val="28"/>
          <w:szCs w:val="28"/>
        </w:rPr>
        <w:t>о поліпшення виховного процесу»</w:t>
      </w:r>
      <w:r w:rsidRPr="00E57EB7">
        <w:rPr>
          <w:sz w:val="28"/>
          <w:szCs w:val="28"/>
        </w:rPr>
        <w:t xml:space="preserve">  педагогічним кол</w:t>
      </w:r>
      <w:r w:rsidR="00B863CE" w:rsidRPr="00E57EB7">
        <w:rPr>
          <w:sz w:val="28"/>
          <w:szCs w:val="28"/>
        </w:rPr>
        <w:t xml:space="preserve">ективом </w:t>
      </w:r>
      <w:r w:rsidR="003C4F3F">
        <w:rPr>
          <w:sz w:val="28"/>
          <w:szCs w:val="28"/>
        </w:rPr>
        <w:t xml:space="preserve">у </w:t>
      </w:r>
      <w:r w:rsidR="003F3C0A">
        <w:rPr>
          <w:sz w:val="28"/>
          <w:szCs w:val="28"/>
        </w:rPr>
        <w:t>2016/2017</w:t>
      </w:r>
      <w:r w:rsidR="003C4F3F">
        <w:rPr>
          <w:sz w:val="28"/>
          <w:szCs w:val="28"/>
        </w:rPr>
        <w:t xml:space="preserve"> навчальному році</w:t>
      </w:r>
      <w:r w:rsidR="006C2F98" w:rsidRPr="00E57EB7">
        <w:rPr>
          <w:sz w:val="28"/>
          <w:szCs w:val="28"/>
        </w:rPr>
        <w:t xml:space="preserve"> здійснювала</w:t>
      </w:r>
      <w:r w:rsidR="00B863CE" w:rsidRPr="00E57EB7">
        <w:rPr>
          <w:sz w:val="28"/>
          <w:szCs w:val="28"/>
        </w:rPr>
        <w:t>ся діяльність</w:t>
      </w:r>
      <w:r w:rsidR="006C2F98" w:rsidRPr="00E57EB7">
        <w:rPr>
          <w:sz w:val="28"/>
          <w:szCs w:val="28"/>
        </w:rPr>
        <w:t xml:space="preserve"> щодо </w:t>
      </w:r>
      <w:r w:rsidRPr="00E57EB7">
        <w:rPr>
          <w:sz w:val="28"/>
          <w:szCs w:val="28"/>
        </w:rPr>
        <w:t xml:space="preserve">запобігання безпритульності та бездоглядності, профілактики правопорушень серед учнів.             </w:t>
      </w:r>
    </w:p>
    <w:p w:rsidR="007D6950" w:rsidRPr="00E57EB7" w:rsidRDefault="007B4120" w:rsidP="007D6950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</w:t>
      </w:r>
      <w:r w:rsidR="00AE7B6E" w:rsidRPr="00E57EB7">
        <w:rPr>
          <w:sz w:val="28"/>
          <w:szCs w:val="28"/>
        </w:rPr>
        <w:t xml:space="preserve">  </w:t>
      </w:r>
      <w:r w:rsidR="00B863CE" w:rsidRPr="00E57EB7">
        <w:rPr>
          <w:sz w:val="28"/>
          <w:szCs w:val="28"/>
        </w:rPr>
        <w:t>Класними керівниками, практичним психологом, соціальним педагогом з</w:t>
      </w:r>
      <w:r w:rsidR="009227E9" w:rsidRPr="00E57EB7">
        <w:rPr>
          <w:sz w:val="28"/>
          <w:szCs w:val="28"/>
        </w:rPr>
        <w:t xml:space="preserve"> </w:t>
      </w:r>
      <w:r w:rsidR="005B1C8D" w:rsidRPr="00E57EB7">
        <w:rPr>
          <w:sz w:val="28"/>
          <w:szCs w:val="28"/>
        </w:rPr>
        <w:t xml:space="preserve"> </w:t>
      </w:r>
      <w:r w:rsidR="009227E9" w:rsidRPr="00E57EB7">
        <w:rPr>
          <w:sz w:val="28"/>
          <w:szCs w:val="28"/>
        </w:rPr>
        <w:t>учнями</w:t>
      </w:r>
      <w:r w:rsidRPr="00E57EB7">
        <w:rPr>
          <w:sz w:val="28"/>
          <w:szCs w:val="28"/>
        </w:rPr>
        <w:t xml:space="preserve"> проводилася індивід</w:t>
      </w:r>
      <w:r w:rsidR="00B863CE" w:rsidRPr="00E57EB7">
        <w:rPr>
          <w:sz w:val="28"/>
          <w:szCs w:val="28"/>
        </w:rPr>
        <w:t>уальна профілактична робота. Учні</w:t>
      </w:r>
      <w:r w:rsidR="007D6950" w:rsidRPr="00E57EB7">
        <w:rPr>
          <w:sz w:val="28"/>
          <w:szCs w:val="28"/>
        </w:rPr>
        <w:t xml:space="preserve">, які схильні до порушення поведінки, зокрема </w:t>
      </w:r>
      <w:r w:rsidR="00402F5E" w:rsidRPr="00E57EB7">
        <w:rPr>
          <w:sz w:val="28"/>
          <w:szCs w:val="28"/>
        </w:rPr>
        <w:t xml:space="preserve"> Тертичний Дан</w:t>
      </w:r>
      <w:r w:rsidR="00AC0A9E">
        <w:rPr>
          <w:sz w:val="28"/>
          <w:szCs w:val="28"/>
        </w:rPr>
        <w:t>ило</w:t>
      </w:r>
      <w:r w:rsidR="00402F5E" w:rsidRPr="00E57EB7">
        <w:rPr>
          <w:sz w:val="28"/>
          <w:szCs w:val="28"/>
        </w:rPr>
        <w:t>, Котій Ігор,</w:t>
      </w:r>
      <w:r w:rsidR="00AC0A9E">
        <w:rPr>
          <w:sz w:val="28"/>
          <w:szCs w:val="28"/>
        </w:rPr>
        <w:t xml:space="preserve"> Струкова Луїза, </w:t>
      </w:r>
      <w:r w:rsidR="00AC0A9E">
        <w:rPr>
          <w:sz w:val="28"/>
          <w:szCs w:val="28"/>
        </w:rPr>
        <w:lastRenderedPageBreak/>
        <w:t>Кучеренко Олег, Стаценко Ігор</w:t>
      </w:r>
      <w:r w:rsidR="00523A6A">
        <w:rPr>
          <w:sz w:val="28"/>
          <w:szCs w:val="28"/>
        </w:rPr>
        <w:t>, Яковенко Валентина</w:t>
      </w:r>
      <w:r w:rsidR="00AC0A9E">
        <w:rPr>
          <w:sz w:val="28"/>
          <w:szCs w:val="28"/>
        </w:rPr>
        <w:t xml:space="preserve"> </w:t>
      </w:r>
      <w:r w:rsidR="007D6950" w:rsidRPr="00E57EB7">
        <w:rPr>
          <w:sz w:val="28"/>
          <w:szCs w:val="28"/>
        </w:rPr>
        <w:t>залучалися до роботи</w:t>
      </w:r>
      <w:r w:rsidR="00114C78" w:rsidRPr="00E57EB7">
        <w:rPr>
          <w:sz w:val="28"/>
          <w:szCs w:val="28"/>
        </w:rPr>
        <w:t xml:space="preserve"> в </w:t>
      </w:r>
      <w:r w:rsidR="00B863CE" w:rsidRPr="00E57EB7">
        <w:rPr>
          <w:sz w:val="28"/>
          <w:szCs w:val="28"/>
        </w:rPr>
        <w:t xml:space="preserve">гуртках, </w:t>
      </w:r>
      <w:r w:rsidR="007D6950" w:rsidRPr="00E57EB7">
        <w:rPr>
          <w:sz w:val="28"/>
          <w:szCs w:val="28"/>
        </w:rPr>
        <w:t xml:space="preserve">участі у </w:t>
      </w:r>
      <w:r w:rsidR="00B863CE" w:rsidRPr="00E57EB7">
        <w:rPr>
          <w:sz w:val="28"/>
          <w:szCs w:val="28"/>
        </w:rPr>
        <w:t>святах, конкурсах, що позитивно вплинуло на їх поведінку</w:t>
      </w:r>
      <w:r w:rsidR="007D6950" w:rsidRPr="00E57EB7">
        <w:rPr>
          <w:sz w:val="28"/>
          <w:szCs w:val="28"/>
        </w:rPr>
        <w:t xml:space="preserve">. </w:t>
      </w:r>
    </w:p>
    <w:p w:rsidR="00F47A17" w:rsidRPr="00E57EB7" w:rsidRDefault="00E058B2" w:rsidP="007B4120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 </w:t>
      </w:r>
      <w:r w:rsidR="007B4120" w:rsidRPr="00E57EB7">
        <w:rPr>
          <w:sz w:val="28"/>
          <w:szCs w:val="28"/>
        </w:rPr>
        <w:t>У</w:t>
      </w:r>
      <w:r w:rsidR="003F3C0A">
        <w:rPr>
          <w:sz w:val="28"/>
          <w:szCs w:val="28"/>
        </w:rPr>
        <w:t xml:space="preserve"> </w:t>
      </w:r>
      <w:r w:rsidR="007B4120" w:rsidRPr="00E57EB7">
        <w:rPr>
          <w:sz w:val="28"/>
          <w:szCs w:val="28"/>
        </w:rPr>
        <w:t xml:space="preserve"> </w:t>
      </w:r>
      <w:r w:rsidR="006C2F98" w:rsidRPr="00E57EB7">
        <w:rPr>
          <w:sz w:val="28"/>
          <w:szCs w:val="28"/>
        </w:rPr>
        <w:t xml:space="preserve"> </w:t>
      </w:r>
      <w:r w:rsidR="007B4120" w:rsidRPr="00E57EB7">
        <w:rPr>
          <w:sz w:val="28"/>
          <w:szCs w:val="28"/>
        </w:rPr>
        <w:t>201</w:t>
      </w:r>
      <w:r w:rsidR="003F3C0A">
        <w:rPr>
          <w:sz w:val="28"/>
          <w:szCs w:val="28"/>
        </w:rPr>
        <w:t>6</w:t>
      </w:r>
      <w:r w:rsidR="007B4120" w:rsidRPr="00E57EB7">
        <w:rPr>
          <w:sz w:val="28"/>
          <w:szCs w:val="28"/>
        </w:rPr>
        <w:t>/201</w:t>
      </w:r>
      <w:r w:rsidR="003F3C0A">
        <w:rPr>
          <w:sz w:val="28"/>
          <w:szCs w:val="28"/>
        </w:rPr>
        <w:t>7</w:t>
      </w:r>
      <w:r w:rsidR="006C2F98" w:rsidRPr="00E57EB7">
        <w:rPr>
          <w:sz w:val="28"/>
          <w:szCs w:val="28"/>
        </w:rPr>
        <w:t xml:space="preserve"> навчального року</w:t>
      </w:r>
      <w:r w:rsidR="007B4120" w:rsidRPr="00E57EB7">
        <w:rPr>
          <w:sz w:val="28"/>
          <w:szCs w:val="28"/>
        </w:rPr>
        <w:t xml:space="preserve"> випадків правопорушень серед учнів не зафіксовано.  </w:t>
      </w:r>
      <w:r w:rsidR="00721050" w:rsidRPr="00E57EB7">
        <w:rPr>
          <w:sz w:val="28"/>
          <w:szCs w:val="28"/>
        </w:rPr>
        <w:t xml:space="preserve">На внутрішкільному обліку не перебував жодний учень. </w:t>
      </w:r>
      <w:r w:rsidR="00114C78" w:rsidRPr="00E57EB7">
        <w:rPr>
          <w:sz w:val="28"/>
          <w:szCs w:val="28"/>
        </w:rPr>
        <w:t xml:space="preserve"> </w:t>
      </w:r>
    </w:p>
    <w:p w:rsidR="00E57EB7" w:rsidRPr="00E57EB7" w:rsidRDefault="00AE7B6E" w:rsidP="008A482D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</w:t>
      </w:r>
      <w:r w:rsidR="00114C78" w:rsidRPr="00E57EB7">
        <w:rPr>
          <w:sz w:val="28"/>
          <w:szCs w:val="28"/>
        </w:rPr>
        <w:t xml:space="preserve">Класними керівниками, соціальним педагогом </w:t>
      </w:r>
      <w:r w:rsidR="00F47A17" w:rsidRPr="00E57EB7">
        <w:rPr>
          <w:sz w:val="28"/>
          <w:szCs w:val="28"/>
        </w:rPr>
        <w:t xml:space="preserve"> разом зі службами у справах дітей проводилася робота</w:t>
      </w:r>
      <w:r w:rsidR="00114C78" w:rsidRPr="00E57EB7">
        <w:rPr>
          <w:sz w:val="28"/>
          <w:szCs w:val="28"/>
        </w:rPr>
        <w:t xml:space="preserve"> </w:t>
      </w:r>
      <w:r w:rsidR="00F47A17" w:rsidRPr="00E57EB7">
        <w:rPr>
          <w:sz w:val="28"/>
          <w:szCs w:val="28"/>
        </w:rPr>
        <w:t>з батьками, які неналежним чином займалися</w:t>
      </w:r>
      <w:r w:rsidR="00114C78" w:rsidRPr="00E57EB7">
        <w:rPr>
          <w:sz w:val="28"/>
          <w:szCs w:val="28"/>
        </w:rPr>
        <w:t xml:space="preserve">  утриманням та вихованням  дітей</w:t>
      </w:r>
      <w:r w:rsidR="00F47A17" w:rsidRPr="00E57EB7">
        <w:rPr>
          <w:sz w:val="28"/>
          <w:szCs w:val="28"/>
        </w:rPr>
        <w:t xml:space="preserve"> </w:t>
      </w:r>
      <w:r w:rsidR="00E058B2" w:rsidRPr="00E57EB7">
        <w:rPr>
          <w:sz w:val="28"/>
          <w:szCs w:val="28"/>
        </w:rPr>
        <w:t xml:space="preserve"> </w:t>
      </w:r>
      <w:r w:rsidR="00F47A17" w:rsidRPr="00E57EB7">
        <w:rPr>
          <w:sz w:val="28"/>
          <w:szCs w:val="28"/>
        </w:rPr>
        <w:t>(</w:t>
      </w:r>
      <w:r w:rsidR="00402F5E" w:rsidRPr="00E57EB7">
        <w:rPr>
          <w:sz w:val="28"/>
          <w:szCs w:val="28"/>
        </w:rPr>
        <w:t xml:space="preserve">Стаценко Ігор - 10-А </w:t>
      </w:r>
      <w:r w:rsidR="005B1C8D" w:rsidRPr="00E57EB7">
        <w:rPr>
          <w:sz w:val="28"/>
          <w:szCs w:val="28"/>
        </w:rPr>
        <w:t>клас</w:t>
      </w:r>
      <w:r w:rsidR="00523A6A">
        <w:rPr>
          <w:sz w:val="28"/>
          <w:szCs w:val="28"/>
        </w:rPr>
        <w:t>, Якименко Тетяна – 4-А клас, Якименко Наталя- 6-А клас, Наумік Софія – підготовчий А клас, Жовнер Богдан – 3-В клас, Пчолка Дмитро – 5-А клас, Шевченко Кирило – 4-Б клас</w:t>
      </w:r>
      <w:r w:rsidR="00F47A17" w:rsidRPr="00E57EB7">
        <w:rPr>
          <w:sz w:val="28"/>
          <w:szCs w:val="28"/>
        </w:rPr>
        <w:t xml:space="preserve">). </w:t>
      </w:r>
      <w:r w:rsidR="0096100B" w:rsidRPr="00E57EB7">
        <w:rPr>
          <w:sz w:val="28"/>
          <w:szCs w:val="28"/>
        </w:rPr>
        <w:t xml:space="preserve"> </w:t>
      </w:r>
      <w:r w:rsidR="00402F5E" w:rsidRPr="00E57EB7">
        <w:rPr>
          <w:sz w:val="28"/>
          <w:szCs w:val="28"/>
        </w:rPr>
        <w:t>На даний час</w:t>
      </w:r>
      <w:r w:rsidR="00F47A17" w:rsidRPr="00E57EB7">
        <w:rPr>
          <w:sz w:val="28"/>
          <w:szCs w:val="28"/>
        </w:rPr>
        <w:t xml:space="preserve"> </w:t>
      </w:r>
      <w:r w:rsidR="005B1C8D" w:rsidRPr="00E57EB7">
        <w:rPr>
          <w:sz w:val="28"/>
          <w:szCs w:val="28"/>
        </w:rPr>
        <w:t>позбав</w:t>
      </w:r>
      <w:r w:rsidR="00402F5E" w:rsidRPr="00E57EB7">
        <w:rPr>
          <w:sz w:val="28"/>
          <w:szCs w:val="28"/>
        </w:rPr>
        <w:t>или</w:t>
      </w:r>
      <w:r w:rsidR="005B1C8D" w:rsidRPr="00E57EB7">
        <w:rPr>
          <w:sz w:val="28"/>
          <w:szCs w:val="28"/>
        </w:rPr>
        <w:t xml:space="preserve"> батьківських прав </w:t>
      </w:r>
      <w:r w:rsidR="006C2F98" w:rsidRPr="00E57EB7">
        <w:rPr>
          <w:sz w:val="28"/>
          <w:szCs w:val="28"/>
        </w:rPr>
        <w:t>мат</w:t>
      </w:r>
      <w:r w:rsidR="00523A6A">
        <w:rPr>
          <w:sz w:val="28"/>
          <w:szCs w:val="28"/>
        </w:rPr>
        <w:t>ерів</w:t>
      </w:r>
      <w:r w:rsidR="003F3C0A">
        <w:rPr>
          <w:sz w:val="28"/>
          <w:szCs w:val="28"/>
        </w:rPr>
        <w:t xml:space="preserve"> </w:t>
      </w:r>
      <w:r w:rsidR="00F47A17" w:rsidRPr="00E57EB7">
        <w:rPr>
          <w:sz w:val="28"/>
          <w:szCs w:val="28"/>
        </w:rPr>
        <w:t xml:space="preserve"> </w:t>
      </w:r>
      <w:r w:rsidR="005B1C8D" w:rsidRPr="00E57EB7">
        <w:rPr>
          <w:sz w:val="28"/>
          <w:szCs w:val="28"/>
        </w:rPr>
        <w:t xml:space="preserve">Озерової Анастасії, </w:t>
      </w:r>
      <w:r w:rsidR="00523A6A">
        <w:rPr>
          <w:sz w:val="28"/>
          <w:szCs w:val="28"/>
        </w:rPr>
        <w:t xml:space="preserve">Гапоненко Анастасії, Гапоненко Сніжани, </w:t>
      </w:r>
      <w:r w:rsidR="00126CD9" w:rsidRPr="00E57EB7">
        <w:rPr>
          <w:sz w:val="28"/>
          <w:szCs w:val="28"/>
        </w:rPr>
        <w:t>д</w:t>
      </w:r>
      <w:r w:rsidR="00523A6A">
        <w:rPr>
          <w:sz w:val="28"/>
          <w:szCs w:val="28"/>
        </w:rPr>
        <w:t>іти набули статусу дитини, позбавленої батьківського піклування</w:t>
      </w:r>
      <w:r w:rsidR="006C2F98" w:rsidRPr="00E57EB7">
        <w:rPr>
          <w:sz w:val="28"/>
          <w:szCs w:val="28"/>
        </w:rPr>
        <w:t xml:space="preserve">. </w:t>
      </w:r>
      <w:r w:rsidR="00523A6A">
        <w:rPr>
          <w:sz w:val="28"/>
          <w:szCs w:val="28"/>
        </w:rPr>
        <w:t xml:space="preserve">Вирішується питання про позбавлення батьківських прав </w:t>
      </w:r>
      <w:r w:rsidR="006C2F98" w:rsidRPr="00E57EB7">
        <w:rPr>
          <w:sz w:val="28"/>
          <w:szCs w:val="28"/>
        </w:rPr>
        <w:t>мат</w:t>
      </w:r>
      <w:r w:rsidR="00523A6A">
        <w:rPr>
          <w:sz w:val="28"/>
          <w:szCs w:val="28"/>
        </w:rPr>
        <w:t>ері</w:t>
      </w:r>
      <w:r w:rsidR="006C2F98" w:rsidRPr="00E57EB7">
        <w:rPr>
          <w:sz w:val="28"/>
          <w:szCs w:val="28"/>
        </w:rPr>
        <w:t xml:space="preserve"> </w:t>
      </w:r>
      <w:r w:rsidR="003F3C0A">
        <w:rPr>
          <w:sz w:val="28"/>
          <w:szCs w:val="28"/>
        </w:rPr>
        <w:t>Стаценка</w:t>
      </w:r>
      <w:r w:rsidR="00402F5E" w:rsidRPr="00E57EB7">
        <w:rPr>
          <w:sz w:val="28"/>
          <w:szCs w:val="28"/>
        </w:rPr>
        <w:t xml:space="preserve"> Ігоря</w:t>
      </w:r>
      <w:r w:rsidR="003C4F3F">
        <w:rPr>
          <w:sz w:val="28"/>
          <w:szCs w:val="28"/>
        </w:rPr>
        <w:t xml:space="preserve"> Стаценко Н.О.</w:t>
      </w:r>
      <w:r w:rsidR="00523A6A">
        <w:rPr>
          <w:sz w:val="28"/>
          <w:szCs w:val="28"/>
        </w:rPr>
        <w:t xml:space="preserve">, яка не </w:t>
      </w:r>
      <w:r w:rsidR="005B1C8D" w:rsidRPr="00E57EB7">
        <w:rPr>
          <w:sz w:val="28"/>
          <w:szCs w:val="28"/>
        </w:rPr>
        <w:t>викон</w:t>
      </w:r>
      <w:r w:rsidR="00523A6A">
        <w:rPr>
          <w:sz w:val="28"/>
          <w:szCs w:val="28"/>
        </w:rPr>
        <w:t>ує</w:t>
      </w:r>
      <w:r w:rsidR="005B1C8D" w:rsidRPr="00E57EB7">
        <w:rPr>
          <w:sz w:val="28"/>
          <w:szCs w:val="28"/>
        </w:rPr>
        <w:t xml:space="preserve"> батьківськ</w:t>
      </w:r>
      <w:r w:rsidR="00523A6A">
        <w:rPr>
          <w:sz w:val="28"/>
          <w:szCs w:val="28"/>
        </w:rPr>
        <w:t>і</w:t>
      </w:r>
      <w:r w:rsidR="005B1C8D" w:rsidRPr="00E57EB7">
        <w:rPr>
          <w:sz w:val="28"/>
          <w:szCs w:val="28"/>
        </w:rPr>
        <w:t xml:space="preserve"> обов'язк</w:t>
      </w:r>
      <w:r w:rsidR="00523A6A">
        <w:rPr>
          <w:sz w:val="28"/>
          <w:szCs w:val="28"/>
        </w:rPr>
        <w:t>и.</w:t>
      </w:r>
    </w:p>
    <w:p w:rsidR="00E57EB7" w:rsidRDefault="008A482D" w:rsidP="00C3603B">
      <w:pPr>
        <w:spacing w:line="360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Надіслано листи до служб</w:t>
      </w:r>
      <w:r w:rsidR="00E57EB7" w:rsidRPr="00E57EB7">
        <w:rPr>
          <w:sz w:val="28"/>
          <w:szCs w:val="28"/>
        </w:rPr>
        <w:t xml:space="preserve"> у справах дітей про проведення роз’яснювальної роботи </w:t>
      </w:r>
      <w:r>
        <w:rPr>
          <w:sz w:val="28"/>
          <w:szCs w:val="28"/>
        </w:rPr>
        <w:t xml:space="preserve">з батьками дітей  Якименко Наталії, Якименко Тетяни, </w:t>
      </w:r>
      <w:r w:rsidR="00530174">
        <w:rPr>
          <w:sz w:val="28"/>
          <w:szCs w:val="28"/>
        </w:rPr>
        <w:t>Пчолки Дмитра, Наумік С</w:t>
      </w:r>
      <w:r w:rsidR="00523A6A">
        <w:rPr>
          <w:sz w:val="28"/>
          <w:szCs w:val="28"/>
        </w:rPr>
        <w:t>офії, Сайко Аміни, Шевче</w:t>
      </w:r>
      <w:r w:rsidR="003C4F3F">
        <w:rPr>
          <w:sz w:val="28"/>
          <w:szCs w:val="28"/>
        </w:rPr>
        <w:t>нко Кирила, Мельниченка Богдана</w:t>
      </w:r>
      <w:r>
        <w:rPr>
          <w:sz w:val="28"/>
          <w:szCs w:val="28"/>
        </w:rPr>
        <w:t>, які не викон</w:t>
      </w:r>
      <w:r w:rsidR="00C3603B">
        <w:rPr>
          <w:sz w:val="28"/>
          <w:szCs w:val="28"/>
        </w:rPr>
        <w:t xml:space="preserve">ують батьківських обов'язків. </w:t>
      </w:r>
      <w:r w:rsidR="003C4F3F">
        <w:rPr>
          <w:sz w:val="28"/>
          <w:szCs w:val="28"/>
        </w:rPr>
        <w:t xml:space="preserve">Завдяки сумісній роботі зі службою у справах дітей, </w:t>
      </w:r>
      <w:r w:rsidR="00523A6A">
        <w:rPr>
          <w:sz w:val="28"/>
          <w:szCs w:val="28"/>
        </w:rPr>
        <w:t xml:space="preserve"> </w:t>
      </w:r>
      <w:r w:rsidR="003C4F3F">
        <w:rPr>
          <w:sz w:val="28"/>
          <w:szCs w:val="28"/>
        </w:rPr>
        <w:t xml:space="preserve"> поліцією  Сущов Микола</w:t>
      </w:r>
      <w:r w:rsidR="00523A6A">
        <w:rPr>
          <w:sz w:val="28"/>
          <w:szCs w:val="28"/>
        </w:rPr>
        <w:t xml:space="preserve">, </w:t>
      </w:r>
      <w:r w:rsidR="003C4F3F">
        <w:rPr>
          <w:sz w:val="28"/>
          <w:szCs w:val="28"/>
        </w:rPr>
        <w:t xml:space="preserve"> учень 10-А класу, отримав паспорт громадянина України</w:t>
      </w:r>
      <w:r w:rsidR="00523A6A">
        <w:rPr>
          <w:sz w:val="28"/>
          <w:szCs w:val="28"/>
        </w:rPr>
        <w:t>.</w:t>
      </w:r>
    </w:p>
    <w:p w:rsidR="00523A6A" w:rsidRDefault="00523A6A" w:rsidP="00C3603B">
      <w:pPr>
        <w:spacing w:line="360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Проведено спільну роботу з</w:t>
      </w:r>
      <w:r w:rsidR="00131B22">
        <w:rPr>
          <w:sz w:val="28"/>
          <w:szCs w:val="28"/>
        </w:rPr>
        <w:t xml:space="preserve">і службою </w:t>
      </w:r>
      <w:r w:rsidR="001F0FB8">
        <w:rPr>
          <w:sz w:val="28"/>
          <w:szCs w:val="28"/>
        </w:rPr>
        <w:t>у справах дітей Золочівської районної державної адміністрації</w:t>
      </w:r>
      <w:r w:rsidR="00131B22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сім'єю Яковенко Валентини, учениці 10-А класу</w:t>
      </w:r>
      <w:r w:rsidR="003C4F3F">
        <w:rPr>
          <w:sz w:val="28"/>
          <w:szCs w:val="28"/>
        </w:rPr>
        <w:t>,</w:t>
      </w:r>
      <w:r w:rsidR="00131B22">
        <w:rPr>
          <w:sz w:val="28"/>
          <w:szCs w:val="28"/>
        </w:rPr>
        <w:t xml:space="preserve"> щодо захисту прав та інтересів дити</w:t>
      </w:r>
      <w:r w:rsidR="003C4F3F">
        <w:rPr>
          <w:sz w:val="28"/>
          <w:szCs w:val="28"/>
        </w:rPr>
        <w:t xml:space="preserve">ни, профілактики правопорушень і подальшого влаштування дитини з інвалідністю </w:t>
      </w:r>
      <w:r w:rsidR="00131B22">
        <w:rPr>
          <w:sz w:val="28"/>
          <w:szCs w:val="28"/>
        </w:rPr>
        <w:t xml:space="preserve"> у заклад соціального захисту.</w:t>
      </w:r>
    </w:p>
    <w:p w:rsidR="009220B5" w:rsidRPr="00E57EB7" w:rsidRDefault="00C3603B" w:rsidP="00C3603B">
      <w:pPr>
        <w:spacing w:line="360" w:lineRule="auto"/>
        <w:ind w:left="-142" w:firstLine="56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7B4120" w:rsidRPr="00E57EB7">
        <w:rPr>
          <w:sz w:val="28"/>
          <w:szCs w:val="28"/>
        </w:rPr>
        <w:t xml:space="preserve">З метою організації  виховної діяльності  щодо попередження правопорушень серед </w:t>
      </w:r>
      <w:r w:rsidR="009C756B" w:rsidRPr="00E57EB7">
        <w:rPr>
          <w:sz w:val="28"/>
          <w:szCs w:val="28"/>
        </w:rPr>
        <w:t>учнів  проведено бесіди, лекції</w:t>
      </w:r>
      <w:r w:rsidR="009220B5" w:rsidRPr="00E57EB7">
        <w:rPr>
          <w:sz w:val="28"/>
          <w:szCs w:val="28"/>
        </w:rPr>
        <w:t>, тренінги</w:t>
      </w:r>
      <w:r w:rsidR="009C756B" w:rsidRPr="00E57EB7">
        <w:rPr>
          <w:sz w:val="28"/>
          <w:szCs w:val="28"/>
        </w:rPr>
        <w:t>.</w:t>
      </w:r>
      <w:r w:rsidR="007B4120" w:rsidRPr="00E57EB7">
        <w:rPr>
          <w:sz w:val="28"/>
          <w:szCs w:val="28"/>
        </w:rPr>
        <w:t xml:space="preserve"> </w:t>
      </w:r>
      <w:r w:rsidR="009C756B" w:rsidRPr="00E57EB7">
        <w:rPr>
          <w:sz w:val="28"/>
          <w:szCs w:val="28"/>
        </w:rPr>
        <w:t xml:space="preserve">Для учнів </w:t>
      </w:r>
      <w:r w:rsidR="009C756B" w:rsidRPr="00E57EB7">
        <w:rPr>
          <w:sz w:val="28"/>
          <w:szCs w:val="28"/>
          <w:shd w:val="clear" w:color="auto" w:fill="FFFFFF"/>
        </w:rPr>
        <w:t xml:space="preserve">6-9-х класів </w:t>
      </w:r>
      <w:r w:rsidR="009220B5" w:rsidRPr="00E57EB7">
        <w:rPr>
          <w:sz w:val="28"/>
          <w:szCs w:val="28"/>
          <w:shd w:val="clear" w:color="auto" w:fill="FFFFFF"/>
        </w:rPr>
        <w:t xml:space="preserve">організовано </w:t>
      </w:r>
      <w:r w:rsidR="009C756B" w:rsidRPr="00E57EB7">
        <w:rPr>
          <w:sz w:val="28"/>
          <w:szCs w:val="28"/>
        </w:rPr>
        <w:t xml:space="preserve"> зустріч з</w:t>
      </w:r>
      <w:r w:rsidR="009220B5" w:rsidRPr="00E57EB7">
        <w:rPr>
          <w:sz w:val="28"/>
          <w:szCs w:val="28"/>
        </w:rPr>
        <w:t>і</w:t>
      </w:r>
      <w:r w:rsidR="009C756B" w:rsidRPr="00E57EB7">
        <w:rPr>
          <w:sz w:val="28"/>
          <w:szCs w:val="28"/>
        </w:rPr>
        <w:t xml:space="preserve"> </w:t>
      </w:r>
      <w:r w:rsidR="009C756B" w:rsidRPr="00E57EB7">
        <w:rPr>
          <w:sz w:val="28"/>
          <w:szCs w:val="28"/>
          <w:shd w:val="clear" w:color="auto" w:fill="FFFFFF"/>
        </w:rPr>
        <w:t>с</w:t>
      </w:r>
      <w:r w:rsidR="00E57EB7">
        <w:rPr>
          <w:sz w:val="28"/>
          <w:szCs w:val="28"/>
          <w:shd w:val="clear" w:color="auto" w:fill="FFFFFF"/>
        </w:rPr>
        <w:t>пеціалістом наркокабінету</w:t>
      </w:r>
      <w:r w:rsidR="003E7021">
        <w:rPr>
          <w:sz w:val="28"/>
          <w:szCs w:val="28"/>
          <w:shd w:val="clear" w:color="auto" w:fill="FFFFFF"/>
        </w:rPr>
        <w:t xml:space="preserve"> Новобаварського району</w:t>
      </w:r>
      <w:r w:rsidR="00E57EB7">
        <w:rPr>
          <w:sz w:val="28"/>
          <w:szCs w:val="28"/>
          <w:shd w:val="clear" w:color="auto" w:fill="FFFFFF"/>
        </w:rPr>
        <w:t xml:space="preserve">, </w:t>
      </w:r>
      <w:r w:rsidR="009220B5" w:rsidRPr="00E57EB7">
        <w:rPr>
          <w:sz w:val="28"/>
          <w:szCs w:val="28"/>
          <w:shd w:val="clear" w:color="auto" w:fill="FFFFFF"/>
        </w:rPr>
        <w:t>проведено</w:t>
      </w:r>
      <w:r w:rsidR="00AE7B6E" w:rsidRPr="00E57EB7">
        <w:rPr>
          <w:sz w:val="28"/>
          <w:szCs w:val="28"/>
          <w:shd w:val="clear" w:color="auto" w:fill="FFFFFF"/>
        </w:rPr>
        <w:t xml:space="preserve"> </w:t>
      </w:r>
      <w:r w:rsidR="009220B5" w:rsidRPr="00E57EB7">
        <w:rPr>
          <w:sz w:val="28"/>
          <w:szCs w:val="28"/>
        </w:rPr>
        <w:t xml:space="preserve">лекцію </w:t>
      </w:r>
      <w:r w:rsidR="00E57EB7" w:rsidRPr="00E57EB7">
        <w:rPr>
          <w:sz w:val="28"/>
          <w:szCs w:val="28"/>
          <w:shd w:val="clear" w:color="auto" w:fill="FFFFFF"/>
        </w:rPr>
        <w:t>«Наркотики і підлітки»</w:t>
      </w:r>
      <w:r w:rsidR="00131B22">
        <w:rPr>
          <w:sz w:val="28"/>
          <w:szCs w:val="28"/>
          <w:shd w:val="clear" w:color="auto" w:fill="FFFFFF"/>
        </w:rPr>
        <w:t xml:space="preserve">, організовані лекції з працівниками поліції за програмою «Школа і поліція»: «Безпека в інтернеті», </w:t>
      </w:r>
      <w:r w:rsidR="00131B22">
        <w:rPr>
          <w:sz w:val="28"/>
          <w:szCs w:val="28"/>
          <w:shd w:val="clear" w:color="auto" w:fill="FFFFFF"/>
        </w:rPr>
        <w:lastRenderedPageBreak/>
        <w:t>«Запобігання насильству», «10 головних правил безпеки», «Адміністративна та кримінальна відповідальність», «Профілактика шкідливих звичок»</w:t>
      </w:r>
      <w:r w:rsidR="009220B5" w:rsidRPr="00E57EB7">
        <w:rPr>
          <w:sz w:val="28"/>
          <w:szCs w:val="28"/>
        </w:rPr>
        <w:t xml:space="preserve">. </w:t>
      </w:r>
    </w:p>
    <w:p w:rsidR="009220B5" w:rsidRPr="00E57EB7" w:rsidRDefault="009220B5" w:rsidP="007B4120">
      <w:pPr>
        <w:spacing w:line="360" w:lineRule="auto"/>
        <w:ind w:left="-142" w:hanging="567"/>
        <w:jc w:val="both"/>
        <w:rPr>
          <w:sz w:val="28"/>
          <w:szCs w:val="28"/>
          <w:shd w:val="clear" w:color="auto" w:fill="FFFFFF"/>
        </w:rPr>
      </w:pPr>
      <w:r w:rsidRPr="00E57EB7">
        <w:rPr>
          <w:sz w:val="28"/>
          <w:szCs w:val="28"/>
          <w:shd w:val="clear" w:color="auto" w:fill="FFFFFF"/>
        </w:rPr>
        <w:t xml:space="preserve">                 </w:t>
      </w:r>
      <w:r w:rsidR="007B4120" w:rsidRPr="00E57EB7">
        <w:rPr>
          <w:sz w:val="28"/>
          <w:szCs w:val="28"/>
          <w:shd w:val="clear" w:color="auto" w:fill="FFFFFF"/>
        </w:rPr>
        <w:t xml:space="preserve">У ході </w:t>
      </w:r>
      <w:r w:rsidR="007D6950" w:rsidRPr="00E57EB7">
        <w:rPr>
          <w:sz w:val="28"/>
          <w:szCs w:val="28"/>
          <w:shd w:val="clear" w:color="auto" w:fill="FFFFFF"/>
        </w:rPr>
        <w:t xml:space="preserve"> </w:t>
      </w:r>
      <w:r w:rsidR="007B4120" w:rsidRPr="00E57EB7">
        <w:rPr>
          <w:sz w:val="28"/>
          <w:szCs w:val="28"/>
          <w:shd w:val="clear" w:color="auto" w:fill="FFFFFF"/>
        </w:rPr>
        <w:t>Всеукраїнського тижня права проведено</w:t>
      </w:r>
      <w:r w:rsidR="00E058B2" w:rsidRPr="00E57EB7"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>лекцію</w:t>
      </w:r>
      <w:r w:rsidR="00E058B2" w:rsidRPr="00E57EB7">
        <w:rPr>
          <w:sz w:val="28"/>
          <w:szCs w:val="28"/>
        </w:rPr>
        <w:t xml:space="preserve"> «Права та обов’язки дитини і батьків», «Державний захист сім’ї і дитинства»</w:t>
      </w:r>
      <w:r w:rsidRPr="00E57EB7">
        <w:rPr>
          <w:sz w:val="28"/>
          <w:szCs w:val="28"/>
        </w:rPr>
        <w:t>,</w:t>
      </w:r>
      <w:r w:rsidR="007B4120" w:rsidRPr="00E57EB7">
        <w:rPr>
          <w:sz w:val="28"/>
          <w:szCs w:val="28"/>
          <w:shd w:val="clear" w:color="auto" w:fill="FFFFFF"/>
        </w:rPr>
        <w:t xml:space="preserve"> </w:t>
      </w:r>
      <w:r w:rsidRPr="00E57EB7">
        <w:rPr>
          <w:sz w:val="28"/>
          <w:szCs w:val="28"/>
        </w:rPr>
        <w:t>т</w:t>
      </w:r>
      <w:r w:rsidR="00E058B2" w:rsidRPr="00E57EB7">
        <w:rPr>
          <w:sz w:val="28"/>
          <w:szCs w:val="28"/>
        </w:rPr>
        <w:t>ренінг «Як не стати жертвою насильства</w:t>
      </w:r>
      <w:r w:rsidR="00402F5E" w:rsidRPr="00E57EB7">
        <w:rPr>
          <w:sz w:val="28"/>
          <w:szCs w:val="28"/>
          <w:shd w:val="clear" w:color="auto" w:fill="FFFFFF"/>
        </w:rPr>
        <w:t xml:space="preserve">, </w:t>
      </w:r>
      <w:r w:rsidRPr="00E57EB7">
        <w:rPr>
          <w:sz w:val="28"/>
          <w:szCs w:val="28"/>
          <w:shd w:val="clear" w:color="auto" w:fill="FFFFFF"/>
        </w:rPr>
        <w:t>організовано п</w:t>
      </w:r>
      <w:r w:rsidRPr="00E57EB7">
        <w:rPr>
          <w:sz w:val="28"/>
          <w:szCs w:val="28"/>
        </w:rPr>
        <w:t>ерегляд навчального фільму «Права людини»</w:t>
      </w:r>
      <w:r w:rsidR="00385936">
        <w:rPr>
          <w:sz w:val="28"/>
          <w:szCs w:val="28"/>
        </w:rPr>
        <w:t>.</w:t>
      </w:r>
    </w:p>
    <w:p w:rsidR="007B4120" w:rsidRPr="00E57EB7" w:rsidRDefault="009220B5" w:rsidP="007B4120">
      <w:pPr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  <w:shd w:val="clear" w:color="auto" w:fill="FFFFFF"/>
        </w:rPr>
        <w:t xml:space="preserve">               </w:t>
      </w:r>
      <w:r w:rsidR="00530174">
        <w:rPr>
          <w:sz w:val="28"/>
          <w:szCs w:val="28"/>
        </w:rPr>
        <w:t xml:space="preserve">Учні </w:t>
      </w:r>
      <w:r w:rsidR="00210D96">
        <w:rPr>
          <w:sz w:val="28"/>
          <w:szCs w:val="28"/>
        </w:rPr>
        <w:t xml:space="preserve"> </w:t>
      </w:r>
      <w:r w:rsidR="00530174">
        <w:rPr>
          <w:sz w:val="28"/>
          <w:szCs w:val="28"/>
        </w:rPr>
        <w:t>6-А класу працювали над класним проектом «Кроки до права»</w:t>
      </w:r>
      <w:r w:rsidR="00210D96">
        <w:rPr>
          <w:sz w:val="28"/>
          <w:szCs w:val="28"/>
        </w:rPr>
        <w:t xml:space="preserve"> (керівник  Клименко Н.М.)</w:t>
      </w:r>
      <w:r w:rsidR="00530174">
        <w:rPr>
          <w:sz w:val="28"/>
          <w:szCs w:val="28"/>
        </w:rPr>
        <w:t>, у</w:t>
      </w:r>
      <w:r w:rsidR="00210D96">
        <w:rPr>
          <w:sz w:val="28"/>
          <w:szCs w:val="28"/>
        </w:rPr>
        <w:t xml:space="preserve"> </w:t>
      </w:r>
      <w:r w:rsidR="00530174">
        <w:rPr>
          <w:sz w:val="28"/>
          <w:szCs w:val="28"/>
        </w:rPr>
        <w:t xml:space="preserve">ході якого </w:t>
      </w:r>
      <w:r w:rsidR="00210D96">
        <w:rPr>
          <w:sz w:val="28"/>
          <w:szCs w:val="28"/>
        </w:rPr>
        <w:t xml:space="preserve"> проведено години спілкування, вікторини, організовано відвідування  прокуратури тощо.</w:t>
      </w:r>
    </w:p>
    <w:p w:rsidR="007B4120" w:rsidRPr="00E57EB7" w:rsidRDefault="007B4120" w:rsidP="007B4120">
      <w:pPr>
        <w:spacing w:line="360" w:lineRule="auto"/>
        <w:ind w:left="-142" w:firstLine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Н</w:t>
      </w:r>
      <w:r w:rsidR="003E7021">
        <w:rPr>
          <w:sz w:val="28"/>
          <w:szCs w:val="28"/>
        </w:rPr>
        <w:t>а класних батьківських зборах 23.12.2016</w:t>
      </w:r>
      <w:r w:rsidRPr="00E57EB7">
        <w:rPr>
          <w:sz w:val="28"/>
          <w:szCs w:val="28"/>
        </w:rPr>
        <w:t xml:space="preserve"> року класними керівниками за участю практичного психолога, соціального педагога проведено бесіди щодо попередження правопорушень серед учнів.  </w:t>
      </w:r>
    </w:p>
    <w:p w:rsidR="007B4120" w:rsidRPr="00E57EB7" w:rsidRDefault="007B4120" w:rsidP="007B4120">
      <w:pPr>
        <w:spacing w:line="360" w:lineRule="auto"/>
        <w:ind w:left="-142" w:firstLine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Але, незважаючи на проведену роботу, мають місце </w:t>
      </w:r>
      <w:r w:rsidR="003E7021">
        <w:rPr>
          <w:sz w:val="28"/>
          <w:szCs w:val="28"/>
        </w:rPr>
        <w:t xml:space="preserve">випадки </w:t>
      </w:r>
      <w:r w:rsidRPr="00E57EB7">
        <w:rPr>
          <w:sz w:val="28"/>
          <w:szCs w:val="28"/>
        </w:rPr>
        <w:t>порушення  поведінки  учнями</w:t>
      </w:r>
      <w:r w:rsidR="003E7021">
        <w:rPr>
          <w:sz w:val="28"/>
          <w:szCs w:val="28"/>
        </w:rPr>
        <w:t xml:space="preserve"> (</w:t>
      </w:r>
      <w:r w:rsidR="00131B22">
        <w:rPr>
          <w:sz w:val="28"/>
          <w:szCs w:val="28"/>
        </w:rPr>
        <w:t>Струкова Луїза, Стаценко Ігор, Кучеренко Олег, Тертичний Данило</w:t>
      </w:r>
      <w:r w:rsidR="003E7021">
        <w:rPr>
          <w:sz w:val="28"/>
          <w:szCs w:val="28"/>
        </w:rPr>
        <w:t>).</w:t>
      </w:r>
    </w:p>
    <w:p w:rsidR="007B4120" w:rsidRPr="00E57EB7" w:rsidRDefault="007B4120" w:rsidP="007B4120">
      <w:pPr>
        <w:spacing w:line="48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Зважаючи на викладен</w:t>
      </w:r>
      <w:r w:rsidR="00AE7B6E" w:rsidRPr="00E57EB7">
        <w:rPr>
          <w:sz w:val="28"/>
          <w:szCs w:val="28"/>
        </w:rPr>
        <w:t>е вище</w:t>
      </w:r>
    </w:p>
    <w:p w:rsidR="007B4120" w:rsidRPr="00E57EB7" w:rsidRDefault="007B4120" w:rsidP="007B4120">
      <w:pPr>
        <w:spacing w:before="240" w:after="240" w:line="480" w:lineRule="auto"/>
        <w:contextualSpacing/>
        <w:rPr>
          <w:sz w:val="28"/>
          <w:szCs w:val="28"/>
        </w:rPr>
      </w:pPr>
      <w:r w:rsidRPr="00E57EB7">
        <w:rPr>
          <w:sz w:val="28"/>
          <w:szCs w:val="28"/>
        </w:rPr>
        <w:t>НАКАЗУЮ:</w:t>
      </w:r>
    </w:p>
    <w:p w:rsidR="007B4120" w:rsidRPr="00E57EB7" w:rsidRDefault="007B4120" w:rsidP="007B4120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1</w:t>
      </w:r>
      <w:r w:rsidR="00CD3503" w:rsidRPr="00E57EB7">
        <w:rPr>
          <w:sz w:val="28"/>
          <w:szCs w:val="28"/>
        </w:rPr>
        <w:t xml:space="preserve">. За підсумками  </w:t>
      </w:r>
      <w:r w:rsidR="007F1BA2" w:rsidRPr="00E57EB7"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>201</w:t>
      </w:r>
      <w:r w:rsidR="003E7021">
        <w:rPr>
          <w:sz w:val="28"/>
          <w:szCs w:val="28"/>
        </w:rPr>
        <w:t>6</w:t>
      </w:r>
      <w:r w:rsidRPr="00E57EB7">
        <w:rPr>
          <w:sz w:val="28"/>
          <w:szCs w:val="28"/>
        </w:rPr>
        <w:t>/201</w:t>
      </w:r>
      <w:r w:rsidR="003E7021">
        <w:rPr>
          <w:sz w:val="28"/>
          <w:szCs w:val="28"/>
        </w:rPr>
        <w:t>7</w:t>
      </w:r>
      <w:r w:rsidRPr="00E57EB7">
        <w:rPr>
          <w:sz w:val="28"/>
          <w:szCs w:val="28"/>
        </w:rPr>
        <w:t xml:space="preserve"> навчального року вважати рівень  стану роботи  щодо попередження правопорушень серед учнів навчального закладу достатнім.</w:t>
      </w:r>
    </w:p>
    <w:p w:rsidR="007B4120" w:rsidRPr="00E57EB7" w:rsidRDefault="007B4120" w:rsidP="007B4120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2. Коваленко Г.І., заступнику директора з виховної роботи:</w:t>
      </w:r>
    </w:p>
    <w:p w:rsidR="007B4120" w:rsidRPr="00E57EB7" w:rsidRDefault="00CD3503" w:rsidP="001F0FB8">
      <w:pPr>
        <w:spacing w:line="360" w:lineRule="auto"/>
        <w:rPr>
          <w:sz w:val="28"/>
          <w:szCs w:val="28"/>
        </w:rPr>
      </w:pPr>
      <w:r w:rsidRPr="00E57EB7">
        <w:rPr>
          <w:sz w:val="28"/>
          <w:szCs w:val="28"/>
        </w:rPr>
        <w:t xml:space="preserve">2.1. </w:t>
      </w:r>
      <w:r w:rsidR="007F1BA2" w:rsidRPr="00E57EB7">
        <w:rPr>
          <w:sz w:val="28"/>
          <w:szCs w:val="28"/>
        </w:rPr>
        <w:t xml:space="preserve"> </w:t>
      </w:r>
      <w:r w:rsidR="001F0FB8">
        <w:rPr>
          <w:sz w:val="28"/>
          <w:szCs w:val="28"/>
        </w:rPr>
        <w:t xml:space="preserve"> Розробити   заходи</w:t>
      </w:r>
      <w:r w:rsidRPr="00E57EB7">
        <w:rPr>
          <w:sz w:val="28"/>
          <w:szCs w:val="28"/>
        </w:rPr>
        <w:t xml:space="preserve"> </w:t>
      </w:r>
      <w:r w:rsidR="007B4120" w:rsidRPr="00E57EB7">
        <w:rPr>
          <w:sz w:val="28"/>
          <w:szCs w:val="28"/>
        </w:rPr>
        <w:t xml:space="preserve"> </w:t>
      </w:r>
      <w:r w:rsidR="003E7021">
        <w:rPr>
          <w:sz w:val="28"/>
          <w:szCs w:val="28"/>
        </w:rPr>
        <w:t xml:space="preserve">щодо профілактики </w:t>
      </w:r>
      <w:r w:rsidR="004908FA" w:rsidRPr="00E57EB7">
        <w:rPr>
          <w:sz w:val="28"/>
          <w:szCs w:val="28"/>
        </w:rPr>
        <w:t xml:space="preserve">  правопорушень, злочинності та бездоглядності серед учнів</w:t>
      </w:r>
      <w:r w:rsidR="001F0FB8">
        <w:rPr>
          <w:sz w:val="28"/>
          <w:szCs w:val="28"/>
        </w:rPr>
        <w:t xml:space="preserve"> на 2017/2018 навчальний рік.</w:t>
      </w:r>
      <w:r w:rsidR="001F0FB8" w:rsidRPr="00E57EB7">
        <w:rPr>
          <w:sz w:val="28"/>
          <w:szCs w:val="28"/>
        </w:rPr>
        <w:t xml:space="preserve">                                             </w:t>
      </w:r>
    </w:p>
    <w:p w:rsidR="007B4120" w:rsidRPr="00E57EB7" w:rsidRDefault="001F0FB8" w:rsidP="007F1BA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01.09.2017</w:t>
      </w:r>
      <w:r w:rsidR="007F1BA2" w:rsidRPr="00E57EB7">
        <w:rPr>
          <w:sz w:val="28"/>
          <w:szCs w:val="28"/>
        </w:rPr>
        <w:t xml:space="preserve">                   </w:t>
      </w:r>
      <w:r w:rsidR="003E70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E7021">
        <w:rPr>
          <w:sz w:val="28"/>
          <w:szCs w:val="28"/>
        </w:rPr>
        <w:t xml:space="preserve"> </w:t>
      </w:r>
    </w:p>
    <w:p w:rsidR="00E058B2" w:rsidRPr="00E57EB7" w:rsidRDefault="001F0FB8" w:rsidP="00E05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2.2.Скласти плани</w:t>
      </w:r>
      <w:r w:rsidR="007F1BA2" w:rsidRPr="00E57EB7">
        <w:rPr>
          <w:sz w:val="28"/>
          <w:szCs w:val="28"/>
        </w:rPr>
        <w:t xml:space="preserve"> </w:t>
      </w:r>
      <w:r w:rsidR="00CD3503" w:rsidRPr="00E57EB7">
        <w:rPr>
          <w:sz w:val="28"/>
          <w:szCs w:val="28"/>
        </w:rPr>
        <w:t>сумісної роботи</w:t>
      </w:r>
      <w:r w:rsidR="007B4120" w:rsidRPr="00E5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4120" w:rsidRPr="00E57EB7">
        <w:rPr>
          <w:sz w:val="28"/>
          <w:szCs w:val="28"/>
        </w:rPr>
        <w:t xml:space="preserve">з </w:t>
      </w:r>
      <w:r>
        <w:rPr>
          <w:sz w:val="28"/>
          <w:szCs w:val="28"/>
        </w:rPr>
        <w:t>відділами ювенальної юстиції Управління превентивної діяльності Г</w:t>
      </w:r>
      <w:r w:rsidR="00210D96">
        <w:rPr>
          <w:sz w:val="28"/>
          <w:szCs w:val="28"/>
        </w:rPr>
        <w:t>оловного управління національної поліції</w:t>
      </w:r>
      <w:r>
        <w:rPr>
          <w:sz w:val="28"/>
          <w:szCs w:val="28"/>
        </w:rPr>
        <w:t xml:space="preserve"> в Харківській області</w:t>
      </w:r>
      <w:r w:rsidR="003E7021">
        <w:rPr>
          <w:sz w:val="28"/>
          <w:szCs w:val="28"/>
        </w:rPr>
        <w:t>, службою у справах дітей</w:t>
      </w:r>
      <w:r w:rsidR="00F42A6C" w:rsidRPr="00E57EB7">
        <w:rPr>
          <w:sz w:val="28"/>
          <w:szCs w:val="28"/>
        </w:rPr>
        <w:t>, районним центром соціальних служб для сім'ї, дітей та молоді, наркологічним кабінетом</w:t>
      </w:r>
      <w:r w:rsidR="003E7021" w:rsidRPr="003E7021">
        <w:rPr>
          <w:sz w:val="28"/>
          <w:szCs w:val="28"/>
        </w:rPr>
        <w:t xml:space="preserve"> </w:t>
      </w:r>
      <w:r w:rsidR="003E7021">
        <w:rPr>
          <w:sz w:val="28"/>
          <w:szCs w:val="28"/>
        </w:rPr>
        <w:t>Новобаварського</w:t>
      </w:r>
      <w:r w:rsidR="003E7021" w:rsidRPr="00E57EB7">
        <w:rPr>
          <w:sz w:val="28"/>
          <w:szCs w:val="28"/>
        </w:rPr>
        <w:t xml:space="preserve"> району</w:t>
      </w:r>
      <w:r w:rsidR="003E7021">
        <w:rPr>
          <w:sz w:val="28"/>
          <w:szCs w:val="28"/>
        </w:rPr>
        <w:t xml:space="preserve"> </w:t>
      </w:r>
      <w:r w:rsidR="007B4120" w:rsidRPr="00E57EB7">
        <w:rPr>
          <w:sz w:val="28"/>
          <w:szCs w:val="28"/>
        </w:rPr>
        <w:t xml:space="preserve"> щодо правової освіти учнів, попередження правопорушень, </w:t>
      </w:r>
      <w:r w:rsidR="007B4120" w:rsidRPr="00E57EB7">
        <w:rPr>
          <w:sz w:val="28"/>
          <w:szCs w:val="28"/>
        </w:rPr>
        <w:lastRenderedPageBreak/>
        <w:t>злочинності та запобігання бездоглядності, безпритульності</w:t>
      </w:r>
      <w:r w:rsidR="00F42A6C" w:rsidRPr="00E57EB7">
        <w:rPr>
          <w:sz w:val="28"/>
          <w:szCs w:val="28"/>
        </w:rPr>
        <w:t>, профілактики шкідливих звичок</w:t>
      </w:r>
      <w:r w:rsidR="007F1BA2" w:rsidRPr="00E57EB7">
        <w:rPr>
          <w:sz w:val="28"/>
          <w:szCs w:val="28"/>
        </w:rPr>
        <w:t xml:space="preserve">, статевого виховання, </w:t>
      </w:r>
      <w:r w:rsidR="00F42A6C" w:rsidRPr="00E57EB7">
        <w:rPr>
          <w:sz w:val="28"/>
          <w:szCs w:val="28"/>
        </w:rPr>
        <w:t>торгівлі людьми, формування здорового способу життя</w:t>
      </w:r>
      <w:r w:rsidRPr="001F0FB8">
        <w:rPr>
          <w:sz w:val="28"/>
          <w:szCs w:val="28"/>
        </w:rPr>
        <w:t xml:space="preserve"> </w:t>
      </w:r>
      <w:r>
        <w:rPr>
          <w:sz w:val="28"/>
          <w:szCs w:val="28"/>
        </w:rPr>
        <w:t>на 2017/2018 навчальний рік</w:t>
      </w:r>
      <w:r w:rsidR="007B4120" w:rsidRPr="00E57EB7">
        <w:rPr>
          <w:sz w:val="28"/>
          <w:szCs w:val="28"/>
        </w:rPr>
        <w:t>.</w:t>
      </w:r>
    </w:p>
    <w:p w:rsidR="007B4120" w:rsidRPr="00E57EB7" w:rsidRDefault="001F0FB8" w:rsidP="001F0F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до 10.09.2017</w:t>
      </w:r>
      <w:r w:rsidR="007B4120" w:rsidRPr="00E57EB7">
        <w:rPr>
          <w:sz w:val="28"/>
          <w:szCs w:val="28"/>
        </w:rPr>
        <w:t xml:space="preserve">                                                        </w:t>
      </w:r>
    </w:p>
    <w:p w:rsidR="007B4120" w:rsidRPr="00E57EB7" w:rsidRDefault="00D33ECB" w:rsidP="00E05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174">
        <w:rPr>
          <w:sz w:val="28"/>
          <w:szCs w:val="28"/>
        </w:rPr>
        <w:t>Введенській В.Л., с</w:t>
      </w:r>
      <w:r w:rsidR="004908FA" w:rsidRPr="00E57EB7">
        <w:rPr>
          <w:sz w:val="28"/>
          <w:szCs w:val="28"/>
        </w:rPr>
        <w:t>оціальному педагогу</w:t>
      </w:r>
      <w:r w:rsidR="007B4120" w:rsidRPr="00E57EB7">
        <w:rPr>
          <w:sz w:val="28"/>
          <w:szCs w:val="28"/>
        </w:rPr>
        <w:t>:</w:t>
      </w:r>
    </w:p>
    <w:p w:rsidR="007B4120" w:rsidRPr="00E57EB7" w:rsidRDefault="007B4120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3.1. Виявляти сім’ї, що неналежним чином займаються  утриманням та вихованням  дітей, надавати відповідну інформацію адміністрації навчального закладу.</w:t>
      </w:r>
    </w:p>
    <w:p w:rsidR="007B4120" w:rsidRPr="00E57EB7" w:rsidRDefault="001F0FB8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щ</w:t>
      </w:r>
      <w:r w:rsidR="007B4120" w:rsidRPr="00E57EB7">
        <w:rPr>
          <w:sz w:val="28"/>
          <w:szCs w:val="28"/>
        </w:rPr>
        <w:t>омісячно</w:t>
      </w:r>
    </w:p>
    <w:p w:rsidR="007B4120" w:rsidRPr="00E57EB7" w:rsidRDefault="007B4120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3.2. </w:t>
      </w:r>
      <w:r w:rsidR="00114C78" w:rsidRPr="00E57EB7">
        <w:rPr>
          <w:sz w:val="28"/>
          <w:szCs w:val="28"/>
        </w:rPr>
        <w:t>Сприяти організації літнього оздоровлення дітей, які  виховуються у сім’ях, що опинилися у складних життєвих обставинах.</w:t>
      </w:r>
    </w:p>
    <w:p w:rsidR="00126CD9" w:rsidRPr="00E57EB7" w:rsidRDefault="001F0FB8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ч</w:t>
      </w:r>
      <w:r w:rsidR="00126CD9" w:rsidRPr="00E57EB7">
        <w:rPr>
          <w:sz w:val="28"/>
          <w:szCs w:val="28"/>
        </w:rPr>
        <w:t>ервень-серпень 201</w:t>
      </w:r>
      <w:r w:rsidR="003E702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7B4120" w:rsidRPr="00E57EB7" w:rsidRDefault="00126CD9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</w:t>
      </w:r>
      <w:r w:rsidR="007B4120" w:rsidRPr="00E57EB7">
        <w:rPr>
          <w:sz w:val="28"/>
          <w:szCs w:val="28"/>
        </w:rPr>
        <w:t>. Дуюн О.А., практичному психологу:</w:t>
      </w:r>
    </w:p>
    <w:p w:rsidR="007B4120" w:rsidRPr="00E57EB7" w:rsidRDefault="00126CD9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</w:t>
      </w:r>
      <w:r w:rsidR="007B4120" w:rsidRPr="00E57EB7">
        <w:rPr>
          <w:sz w:val="28"/>
          <w:szCs w:val="28"/>
        </w:rPr>
        <w:t>.1. Здійснювати профілактичну та психокорекційну роботу з учнями, які порушують шкільний режим та сх</w:t>
      </w:r>
      <w:r w:rsidR="001F0FB8">
        <w:rPr>
          <w:sz w:val="28"/>
          <w:szCs w:val="28"/>
        </w:rPr>
        <w:t>ильні до правопорушень (</w:t>
      </w:r>
      <w:r w:rsidR="001F0FB8" w:rsidRPr="00E57EB7">
        <w:rPr>
          <w:sz w:val="28"/>
          <w:szCs w:val="28"/>
        </w:rPr>
        <w:t>Тертичний Дан</w:t>
      </w:r>
      <w:r w:rsidR="001F0FB8">
        <w:rPr>
          <w:sz w:val="28"/>
          <w:szCs w:val="28"/>
        </w:rPr>
        <w:t>ило</w:t>
      </w:r>
      <w:r w:rsidR="001F0FB8" w:rsidRPr="00E57EB7">
        <w:rPr>
          <w:sz w:val="28"/>
          <w:szCs w:val="28"/>
        </w:rPr>
        <w:t>, Котій Ігор,</w:t>
      </w:r>
      <w:r w:rsidR="001F0FB8">
        <w:rPr>
          <w:sz w:val="28"/>
          <w:szCs w:val="28"/>
        </w:rPr>
        <w:t xml:space="preserve"> Струкова Луїза</w:t>
      </w:r>
      <w:r w:rsidR="00C3603B">
        <w:rPr>
          <w:sz w:val="28"/>
          <w:szCs w:val="28"/>
        </w:rPr>
        <w:t>, Кучеренко Олег</w:t>
      </w:r>
      <w:r w:rsidR="00385936">
        <w:rPr>
          <w:sz w:val="28"/>
          <w:szCs w:val="28"/>
        </w:rPr>
        <w:t>).</w:t>
      </w:r>
    </w:p>
    <w:p w:rsidR="007B4120" w:rsidRPr="00E57EB7" w:rsidRDefault="001F0FB8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Термін: </w:t>
      </w:r>
      <w:r w:rsidR="00D33ECB">
        <w:rPr>
          <w:sz w:val="28"/>
          <w:szCs w:val="28"/>
        </w:rPr>
        <w:t>п</w:t>
      </w:r>
      <w:r w:rsidR="007B4120" w:rsidRPr="00E57EB7">
        <w:rPr>
          <w:sz w:val="28"/>
          <w:szCs w:val="28"/>
        </w:rPr>
        <w:t>остійно</w:t>
      </w:r>
    </w:p>
    <w:p w:rsidR="007B4120" w:rsidRPr="00E57EB7" w:rsidRDefault="00126CD9" w:rsidP="00E058B2">
      <w:pPr>
        <w:spacing w:line="360" w:lineRule="auto"/>
        <w:rPr>
          <w:sz w:val="28"/>
          <w:szCs w:val="28"/>
        </w:rPr>
      </w:pPr>
      <w:r w:rsidRPr="00E57EB7">
        <w:rPr>
          <w:sz w:val="28"/>
          <w:szCs w:val="28"/>
        </w:rPr>
        <w:t>4</w:t>
      </w:r>
      <w:r w:rsidR="007B4120" w:rsidRPr="00E57EB7">
        <w:rPr>
          <w:sz w:val="28"/>
          <w:szCs w:val="28"/>
        </w:rPr>
        <w:t>.2. Надавати консультативну допомогу батькам (опікунам) у вихованні дітей, які схильні до правопорушень.</w:t>
      </w:r>
    </w:p>
    <w:p w:rsidR="007B4120" w:rsidRPr="00E57EB7" w:rsidRDefault="00D33ECB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Термін:п</w:t>
      </w:r>
      <w:r w:rsidR="007B4120" w:rsidRPr="00E57EB7">
        <w:rPr>
          <w:sz w:val="28"/>
          <w:szCs w:val="28"/>
        </w:rPr>
        <w:t>остійно</w:t>
      </w:r>
    </w:p>
    <w:p w:rsidR="007B4120" w:rsidRPr="00E57EB7" w:rsidRDefault="00126CD9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5</w:t>
      </w:r>
      <w:r w:rsidR="007B4120" w:rsidRPr="00E57EB7">
        <w:rPr>
          <w:sz w:val="28"/>
          <w:szCs w:val="28"/>
        </w:rPr>
        <w:t>. Контроль за виконанням наказу залишаю за собою.</w:t>
      </w:r>
      <w:r w:rsidR="007B4120" w:rsidRPr="00E57EB7">
        <w:rPr>
          <w:sz w:val="28"/>
          <w:szCs w:val="28"/>
        </w:rPr>
        <w:tab/>
      </w:r>
    </w:p>
    <w:p w:rsidR="00530174" w:rsidRDefault="00530174" w:rsidP="00530174">
      <w:pPr>
        <w:spacing w:line="360" w:lineRule="auto"/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з навчально-виховної роботи          Т.А.Данильченко</w:t>
      </w:r>
    </w:p>
    <w:p w:rsidR="007B4120" w:rsidRPr="00385936" w:rsidRDefault="007B4120" w:rsidP="00E058B2">
      <w:pPr>
        <w:spacing w:line="360" w:lineRule="auto"/>
        <w:ind w:right="125"/>
        <w:jc w:val="both"/>
        <w:rPr>
          <w:sz w:val="22"/>
          <w:szCs w:val="22"/>
        </w:rPr>
      </w:pPr>
      <w:r w:rsidRPr="00E57EB7">
        <w:rPr>
          <w:sz w:val="28"/>
          <w:szCs w:val="28"/>
        </w:rPr>
        <w:t xml:space="preserve">  </w:t>
      </w:r>
      <w:r w:rsidRPr="00385936">
        <w:rPr>
          <w:sz w:val="22"/>
          <w:szCs w:val="22"/>
        </w:rPr>
        <w:t>Коваленко, 3-70-30-63</w:t>
      </w:r>
    </w:p>
    <w:p w:rsidR="00D33ECB" w:rsidRDefault="00385936" w:rsidP="0038593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В.Л.Введенська</w:t>
      </w:r>
    </w:p>
    <w:p w:rsidR="00530174" w:rsidRDefault="00530174" w:rsidP="0038593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О.А.Дуюн</w:t>
      </w:r>
    </w:p>
    <w:p w:rsidR="00530174" w:rsidRDefault="00530174" w:rsidP="0038593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Г.І.Коваленко</w:t>
      </w: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sectPr w:rsidR="00C3603B" w:rsidSect="00C3603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6B" w:rsidRDefault="005D0E6B" w:rsidP="003C4FB9">
      <w:r>
        <w:separator/>
      </w:r>
    </w:p>
  </w:endnote>
  <w:endnote w:type="continuationSeparator" w:id="0">
    <w:p w:rsidR="005D0E6B" w:rsidRDefault="005D0E6B" w:rsidP="003C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6B" w:rsidRDefault="005D0E6B" w:rsidP="003C4FB9">
      <w:r>
        <w:separator/>
      </w:r>
    </w:p>
  </w:footnote>
  <w:footnote w:type="continuationSeparator" w:id="0">
    <w:p w:rsidR="005D0E6B" w:rsidRDefault="005D0E6B" w:rsidP="003C4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67384"/>
      <w:docPartObj>
        <w:docPartGallery w:val="Page Numbers (Top of Page)"/>
        <w:docPartUnique/>
      </w:docPartObj>
    </w:sdtPr>
    <w:sdtContent>
      <w:p w:rsidR="00523A6A" w:rsidRDefault="00063AE2">
        <w:pPr>
          <w:pStyle w:val="a5"/>
          <w:jc w:val="center"/>
        </w:pPr>
        <w:fldSimple w:instr=" PAGE   \* MERGEFORMAT ">
          <w:r w:rsidR="00FB0016">
            <w:rPr>
              <w:noProof/>
            </w:rPr>
            <w:t>5</w:t>
          </w:r>
        </w:fldSimple>
      </w:p>
    </w:sdtContent>
  </w:sdt>
  <w:p w:rsidR="00523A6A" w:rsidRDefault="00523A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120"/>
    <w:rsid w:val="000033DC"/>
    <w:rsid w:val="00023FE7"/>
    <w:rsid w:val="000370C7"/>
    <w:rsid w:val="00053B44"/>
    <w:rsid w:val="00063AE2"/>
    <w:rsid w:val="000B586B"/>
    <w:rsid w:val="00114C78"/>
    <w:rsid w:val="00126CD9"/>
    <w:rsid w:val="00131B22"/>
    <w:rsid w:val="001F0FB8"/>
    <w:rsid w:val="00210D96"/>
    <w:rsid w:val="00235711"/>
    <w:rsid w:val="00285A18"/>
    <w:rsid w:val="002D5F57"/>
    <w:rsid w:val="00375961"/>
    <w:rsid w:val="00385936"/>
    <w:rsid w:val="003C4F3F"/>
    <w:rsid w:val="003C4FB9"/>
    <w:rsid w:val="003E7021"/>
    <w:rsid w:val="003E732B"/>
    <w:rsid w:val="003F3C0A"/>
    <w:rsid w:val="00402F5E"/>
    <w:rsid w:val="00415584"/>
    <w:rsid w:val="004216A3"/>
    <w:rsid w:val="00451FA1"/>
    <w:rsid w:val="004908FA"/>
    <w:rsid w:val="00493763"/>
    <w:rsid w:val="00523A6A"/>
    <w:rsid w:val="00530174"/>
    <w:rsid w:val="005B1C8D"/>
    <w:rsid w:val="005D0E6B"/>
    <w:rsid w:val="00665E95"/>
    <w:rsid w:val="006A0AD8"/>
    <w:rsid w:val="006C2F98"/>
    <w:rsid w:val="00721050"/>
    <w:rsid w:val="007550AF"/>
    <w:rsid w:val="007B4120"/>
    <w:rsid w:val="007D6950"/>
    <w:rsid w:val="007F1BA2"/>
    <w:rsid w:val="008562F7"/>
    <w:rsid w:val="008A482D"/>
    <w:rsid w:val="008E4E83"/>
    <w:rsid w:val="008E60E0"/>
    <w:rsid w:val="009220B5"/>
    <w:rsid w:val="009227E9"/>
    <w:rsid w:val="00960D86"/>
    <w:rsid w:val="0096100B"/>
    <w:rsid w:val="009C756B"/>
    <w:rsid w:val="00AA466F"/>
    <w:rsid w:val="00AA67C0"/>
    <w:rsid w:val="00AC0A9E"/>
    <w:rsid w:val="00AE77A4"/>
    <w:rsid w:val="00AE7B6E"/>
    <w:rsid w:val="00B13B49"/>
    <w:rsid w:val="00B40982"/>
    <w:rsid w:val="00B863CE"/>
    <w:rsid w:val="00BF7412"/>
    <w:rsid w:val="00C06075"/>
    <w:rsid w:val="00C148EA"/>
    <w:rsid w:val="00C20F72"/>
    <w:rsid w:val="00C3603B"/>
    <w:rsid w:val="00C745E8"/>
    <w:rsid w:val="00CD3503"/>
    <w:rsid w:val="00CD6FB0"/>
    <w:rsid w:val="00D33ECB"/>
    <w:rsid w:val="00DA7483"/>
    <w:rsid w:val="00DF19A6"/>
    <w:rsid w:val="00E058B2"/>
    <w:rsid w:val="00E57EB7"/>
    <w:rsid w:val="00EC778A"/>
    <w:rsid w:val="00F42A6C"/>
    <w:rsid w:val="00F47A17"/>
    <w:rsid w:val="00FB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B1C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12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59"/>
    <w:rsid w:val="007B4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41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1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2017-05-07T23:50:00Z</cp:lastPrinted>
  <dcterms:created xsi:type="dcterms:W3CDTF">2015-05-22T11:30:00Z</dcterms:created>
  <dcterms:modified xsi:type="dcterms:W3CDTF">2017-05-24T13:31:00Z</dcterms:modified>
</cp:coreProperties>
</file>