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AEE" w:rsidRDefault="00785AEE" w:rsidP="00785AEE">
      <w:pPr>
        <w:spacing w:line="360" w:lineRule="auto"/>
        <w:jc w:val="center"/>
        <w:rPr>
          <w:iCs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1C8E14BF" wp14:editId="11BEA04E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Pr="00D87693" w:rsidRDefault="00785AEE" w:rsidP="00785AEE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Pr="00D87693" w:rsidRDefault="00785AEE" w:rsidP="00785AEE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Pr="00D87693" w:rsidRDefault="00785AEE" w:rsidP="00785AEE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5AEE" w:rsidRDefault="00785AEE" w:rsidP="00785AEE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8E14BF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Pr="00D87693" w:rsidRDefault="00785AEE" w:rsidP="00785AE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92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Pr="00D87693" w:rsidRDefault="00785AEE" w:rsidP="00785AEE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785AEE" w:rsidRDefault="00785AEE" w:rsidP="00785AE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785AEE" w:rsidRPr="00D87693" w:rsidRDefault="00785AEE" w:rsidP="00785AEE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785AEE" w:rsidRDefault="00785AEE" w:rsidP="00785AE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785AEE" w:rsidRDefault="00785AEE" w:rsidP="00785AEE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785AEE" w:rsidRPr="00785AEE" w:rsidRDefault="00785AEE" w:rsidP="00785AEE">
      <w:pPr>
        <w:keepNext/>
        <w:keepLines/>
        <w:spacing w:line="360" w:lineRule="auto"/>
        <w:ind w:right="300" w:firstLine="480"/>
        <w:jc w:val="center"/>
        <w:outlineLvl w:val="1"/>
        <w:rPr>
          <w:rFonts w:eastAsiaTheme="minorHAnsi" w:cstheme="minorBidi"/>
          <w:b/>
          <w:bCs/>
          <w:sz w:val="28"/>
          <w:szCs w:val="28"/>
          <w:lang w:val="uk-UA" w:eastAsia="uk-UA"/>
        </w:rPr>
      </w:pPr>
      <w:r w:rsidRPr="00785AEE">
        <w:rPr>
          <w:rFonts w:eastAsiaTheme="minorHAnsi" w:cstheme="minorBidi"/>
          <w:b/>
          <w:bCs/>
          <w:sz w:val="28"/>
          <w:szCs w:val="28"/>
          <w:lang w:val="uk-UA" w:eastAsia="uk-UA"/>
        </w:rPr>
        <w:t>НАКАЗ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2</w:t>
      </w:r>
      <w:r w:rsidR="001C537B">
        <w:rPr>
          <w:color w:val="000000"/>
          <w:spacing w:val="-5"/>
          <w:sz w:val="28"/>
          <w:szCs w:val="28"/>
          <w:lang w:val="uk-UA"/>
        </w:rPr>
        <w:t>5</w:t>
      </w:r>
      <w:r>
        <w:rPr>
          <w:color w:val="000000"/>
          <w:spacing w:val="-5"/>
          <w:sz w:val="28"/>
          <w:szCs w:val="28"/>
          <w:lang w:val="uk-UA"/>
        </w:rPr>
        <w:t>.05.2020</w:t>
      </w:r>
      <w:r w:rsidRPr="00785AEE">
        <w:rPr>
          <w:color w:val="000000"/>
          <w:spacing w:val="-5"/>
          <w:sz w:val="28"/>
          <w:szCs w:val="28"/>
          <w:lang w:val="uk-UA"/>
        </w:rPr>
        <w:tab/>
      </w:r>
      <w:r w:rsidRPr="00785AEE">
        <w:rPr>
          <w:color w:val="000000"/>
          <w:spacing w:val="-5"/>
          <w:sz w:val="28"/>
          <w:szCs w:val="28"/>
          <w:lang w:val="uk-UA"/>
        </w:rPr>
        <w:tab/>
        <w:t xml:space="preserve">                       </w:t>
      </w:r>
      <w:proofErr w:type="spellStart"/>
      <w:r w:rsidRPr="00785AEE">
        <w:rPr>
          <w:color w:val="000000"/>
          <w:spacing w:val="-5"/>
          <w:sz w:val="28"/>
          <w:szCs w:val="28"/>
          <w:lang w:val="uk-UA"/>
        </w:rPr>
        <w:t>м.Харків</w:t>
      </w:r>
      <w:proofErr w:type="spellEnd"/>
      <w:r w:rsidRPr="00785AEE">
        <w:rPr>
          <w:color w:val="000000"/>
          <w:spacing w:val="-5"/>
          <w:sz w:val="28"/>
          <w:szCs w:val="28"/>
          <w:lang w:val="uk-UA"/>
        </w:rPr>
        <w:tab/>
      </w:r>
      <w:r w:rsidRPr="00785AEE">
        <w:rPr>
          <w:color w:val="000000"/>
          <w:spacing w:val="-5"/>
          <w:sz w:val="28"/>
          <w:szCs w:val="28"/>
          <w:lang w:val="uk-UA"/>
        </w:rPr>
        <w:tab/>
      </w:r>
      <w:r w:rsidRPr="00785AEE">
        <w:rPr>
          <w:color w:val="000000"/>
          <w:spacing w:val="-5"/>
          <w:sz w:val="28"/>
          <w:szCs w:val="28"/>
          <w:lang w:val="uk-UA"/>
        </w:rPr>
        <w:tab/>
      </w:r>
      <w:r w:rsidRPr="00785AEE">
        <w:rPr>
          <w:color w:val="000000"/>
          <w:spacing w:val="-5"/>
          <w:sz w:val="28"/>
          <w:szCs w:val="28"/>
          <w:lang w:val="uk-UA"/>
        </w:rPr>
        <w:tab/>
      </w:r>
      <w:r w:rsidRPr="00785AEE">
        <w:rPr>
          <w:color w:val="000000"/>
          <w:spacing w:val="-5"/>
          <w:sz w:val="28"/>
          <w:szCs w:val="28"/>
          <w:lang w:val="uk-UA"/>
        </w:rPr>
        <w:tab/>
        <w:t xml:space="preserve">№ </w:t>
      </w:r>
      <w:r w:rsidR="00123F36">
        <w:rPr>
          <w:color w:val="000000"/>
          <w:spacing w:val="-5"/>
          <w:sz w:val="28"/>
          <w:szCs w:val="28"/>
          <w:lang w:val="uk-UA"/>
        </w:rPr>
        <w:t>51</w:t>
      </w:r>
      <w:bookmarkStart w:id="0" w:name="_GoBack"/>
      <w:bookmarkEnd w:id="0"/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uk-UA"/>
        </w:rPr>
      </w:pPr>
      <w:r w:rsidRPr="001C537B">
        <w:rPr>
          <w:color w:val="000000"/>
          <w:spacing w:val="-1"/>
          <w:sz w:val="28"/>
          <w:szCs w:val="28"/>
          <w:lang w:val="uk-UA"/>
        </w:rPr>
        <w:t xml:space="preserve">Про </w:t>
      </w:r>
      <w:r w:rsidRPr="00785AEE">
        <w:rPr>
          <w:color w:val="000000"/>
          <w:spacing w:val="-1"/>
          <w:sz w:val="28"/>
          <w:szCs w:val="28"/>
          <w:lang w:val="uk-UA"/>
        </w:rPr>
        <w:t xml:space="preserve">створення комісії з 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  <w:lang w:val="uk-UA"/>
        </w:rPr>
      </w:pPr>
      <w:r w:rsidRPr="00785AEE">
        <w:rPr>
          <w:color w:val="000000"/>
          <w:spacing w:val="-1"/>
          <w:sz w:val="28"/>
          <w:szCs w:val="28"/>
          <w:lang w:val="uk-UA"/>
        </w:rPr>
        <w:t>технічного огляду будівель, споруд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785AEE">
        <w:rPr>
          <w:rFonts w:eastAsia="Calibri"/>
          <w:sz w:val="28"/>
          <w:szCs w:val="28"/>
          <w:lang w:val="uk-UA" w:eastAsia="en-US"/>
        </w:rPr>
        <w:t xml:space="preserve">Відповідно до п.1 ст.39  «Огляд, обстеження та паспортизація об’єктів» Закону України  «Про регулювання містобудівної діяльності» від 17.02.2011 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  <w:lang w:val="uk-UA"/>
        </w:rPr>
      </w:pPr>
      <w:r w:rsidRPr="00785AEE">
        <w:rPr>
          <w:rFonts w:eastAsia="Calibri"/>
          <w:sz w:val="28"/>
          <w:szCs w:val="28"/>
          <w:lang w:val="uk-UA" w:eastAsia="en-US"/>
        </w:rPr>
        <w:t>№ 3038-</w:t>
      </w:r>
      <w:r w:rsidRPr="00785AEE">
        <w:rPr>
          <w:rFonts w:eastAsia="Calibri"/>
          <w:sz w:val="28"/>
          <w:szCs w:val="28"/>
          <w:lang w:val="en-US" w:eastAsia="en-US"/>
        </w:rPr>
        <w:t>V</w:t>
      </w:r>
      <w:r w:rsidRPr="00785AEE">
        <w:rPr>
          <w:rFonts w:eastAsia="Calibri"/>
          <w:sz w:val="28"/>
          <w:szCs w:val="28"/>
          <w:lang w:val="uk-UA" w:eastAsia="en-US"/>
        </w:rPr>
        <w:t xml:space="preserve">І </w:t>
      </w:r>
      <w:r w:rsidRPr="00785AEE">
        <w:rPr>
          <w:color w:val="000000"/>
          <w:spacing w:val="-1"/>
          <w:sz w:val="28"/>
          <w:szCs w:val="28"/>
          <w:lang w:val="uk-UA"/>
        </w:rPr>
        <w:t xml:space="preserve">та з </w:t>
      </w:r>
      <w:r w:rsidRPr="00785AEE">
        <w:rPr>
          <w:color w:val="000000"/>
          <w:spacing w:val="-4"/>
          <w:sz w:val="28"/>
          <w:szCs w:val="28"/>
          <w:lang w:val="uk-UA"/>
        </w:rPr>
        <w:t xml:space="preserve">метою якісного </w:t>
      </w:r>
      <w:proofErr w:type="spellStart"/>
      <w:r w:rsidRPr="00785AEE">
        <w:rPr>
          <w:color w:val="000000"/>
          <w:spacing w:val="-4"/>
          <w:sz w:val="28"/>
          <w:szCs w:val="28"/>
          <w:lang w:val="uk-UA"/>
        </w:rPr>
        <w:t>осінньо</w:t>
      </w:r>
      <w:proofErr w:type="spellEnd"/>
      <w:r w:rsidRPr="00785AEE">
        <w:rPr>
          <w:color w:val="000000"/>
          <w:spacing w:val="-4"/>
          <w:sz w:val="28"/>
          <w:szCs w:val="28"/>
          <w:lang w:val="uk-UA"/>
        </w:rPr>
        <w:t xml:space="preserve">-весняного </w:t>
      </w:r>
      <w:r w:rsidRPr="00785AEE">
        <w:rPr>
          <w:rFonts w:eastAsia="Calibri"/>
          <w:sz w:val="28"/>
          <w:szCs w:val="28"/>
          <w:lang w:val="uk-UA" w:eastAsia="en-US"/>
        </w:rPr>
        <w:t>технічного огляду будівель, споруд  комунального закладу «</w:t>
      </w:r>
      <w:r>
        <w:rPr>
          <w:rFonts w:eastAsia="Calibri"/>
          <w:sz w:val="28"/>
          <w:szCs w:val="28"/>
          <w:lang w:val="uk-UA" w:eastAsia="en-US"/>
        </w:rPr>
        <w:t xml:space="preserve">Харківська спеціальна школа </w:t>
      </w:r>
      <w:r w:rsidRPr="00785AEE">
        <w:rPr>
          <w:rFonts w:eastAsia="Calibri"/>
          <w:sz w:val="28"/>
          <w:szCs w:val="28"/>
          <w:lang w:val="uk-UA" w:eastAsia="en-US"/>
        </w:rPr>
        <w:t xml:space="preserve">№ 2» Харківської обласної ради  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before="269" w:line="480" w:lineRule="auto"/>
        <w:ind w:right="1843"/>
        <w:rPr>
          <w:color w:val="000000"/>
          <w:spacing w:val="-2"/>
          <w:sz w:val="28"/>
          <w:szCs w:val="28"/>
          <w:lang w:val="uk-UA"/>
        </w:rPr>
      </w:pPr>
      <w:r w:rsidRPr="00785AEE">
        <w:rPr>
          <w:color w:val="000000"/>
          <w:spacing w:val="-2"/>
          <w:sz w:val="28"/>
          <w:szCs w:val="28"/>
          <w:lang w:val="uk-UA"/>
        </w:rPr>
        <w:t>НАКАЗУЮ: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44"/>
        <w:jc w:val="both"/>
        <w:rPr>
          <w:rFonts w:eastAsia="Calibri"/>
          <w:sz w:val="28"/>
          <w:szCs w:val="28"/>
          <w:lang w:val="uk-UA" w:eastAsia="en-US"/>
        </w:rPr>
      </w:pPr>
      <w:r w:rsidRPr="00785AEE">
        <w:rPr>
          <w:color w:val="000000"/>
          <w:spacing w:val="-2"/>
          <w:sz w:val="28"/>
          <w:szCs w:val="28"/>
          <w:lang w:val="uk-UA"/>
        </w:rPr>
        <w:t xml:space="preserve">1. Призначити комісію для  </w:t>
      </w:r>
      <w:r w:rsidRPr="00785AEE">
        <w:rPr>
          <w:color w:val="000000"/>
          <w:spacing w:val="-4"/>
          <w:sz w:val="28"/>
          <w:szCs w:val="28"/>
          <w:lang w:val="uk-UA"/>
        </w:rPr>
        <w:t xml:space="preserve">  </w:t>
      </w:r>
      <w:proofErr w:type="spellStart"/>
      <w:r w:rsidRPr="00785AEE">
        <w:rPr>
          <w:color w:val="000000"/>
          <w:spacing w:val="-4"/>
          <w:sz w:val="28"/>
          <w:szCs w:val="28"/>
          <w:lang w:val="uk-UA"/>
        </w:rPr>
        <w:t>осінньо</w:t>
      </w:r>
      <w:proofErr w:type="spellEnd"/>
      <w:r w:rsidRPr="00785AEE">
        <w:rPr>
          <w:color w:val="000000"/>
          <w:spacing w:val="-4"/>
          <w:sz w:val="28"/>
          <w:szCs w:val="28"/>
          <w:lang w:val="uk-UA"/>
        </w:rPr>
        <w:t>-весняного технічного огляду будівель, споруд  закладу освіти  у 20</w:t>
      </w:r>
      <w:r>
        <w:rPr>
          <w:color w:val="000000"/>
          <w:spacing w:val="-4"/>
          <w:sz w:val="28"/>
          <w:szCs w:val="28"/>
          <w:lang w:val="uk-UA"/>
        </w:rPr>
        <w:t xml:space="preserve">20 </w:t>
      </w:r>
      <w:r w:rsidRPr="00785AEE">
        <w:rPr>
          <w:color w:val="000000"/>
          <w:spacing w:val="-4"/>
          <w:sz w:val="28"/>
          <w:szCs w:val="28"/>
          <w:lang w:val="uk-UA"/>
        </w:rPr>
        <w:t>році у складі: г</w:t>
      </w:r>
      <w:r w:rsidRPr="00785AEE">
        <w:rPr>
          <w:color w:val="000000"/>
          <w:spacing w:val="-2"/>
          <w:sz w:val="28"/>
          <w:szCs w:val="28"/>
          <w:lang w:val="uk-UA"/>
        </w:rPr>
        <w:t xml:space="preserve">олова комісії – Єрмоленко О.К., заступник директора з адміністративно-господарської роботи, члени комісії </w:t>
      </w:r>
      <w:proofErr w:type="spellStart"/>
      <w:r w:rsidRPr="00785AEE">
        <w:rPr>
          <w:rFonts w:eastAsia="Calibri"/>
          <w:sz w:val="28"/>
          <w:szCs w:val="28"/>
          <w:lang w:val="uk-UA" w:eastAsia="en-US"/>
        </w:rPr>
        <w:t>Тітова</w:t>
      </w:r>
      <w:proofErr w:type="spellEnd"/>
      <w:r w:rsidRPr="00785AEE">
        <w:rPr>
          <w:rFonts w:eastAsia="Calibri"/>
          <w:sz w:val="28"/>
          <w:szCs w:val="28"/>
          <w:lang w:val="uk-UA" w:eastAsia="en-US"/>
        </w:rPr>
        <w:t xml:space="preserve"> В.О., інженер з охорони праці,  </w:t>
      </w:r>
      <w:r>
        <w:rPr>
          <w:rFonts w:eastAsia="Calibri"/>
          <w:sz w:val="28"/>
          <w:szCs w:val="28"/>
          <w:lang w:val="uk-UA" w:eastAsia="en-US"/>
        </w:rPr>
        <w:t>Павленко Т.А</w:t>
      </w:r>
      <w:r w:rsidRPr="00785AEE">
        <w:rPr>
          <w:rFonts w:eastAsia="Calibri"/>
          <w:sz w:val="28"/>
          <w:szCs w:val="28"/>
          <w:lang w:val="uk-UA" w:eastAsia="en-US"/>
        </w:rPr>
        <w:t xml:space="preserve">., голова профспілкового комітету, </w:t>
      </w:r>
      <w:proofErr w:type="spellStart"/>
      <w:r w:rsidRPr="00785AEE">
        <w:rPr>
          <w:rFonts w:eastAsia="Calibri"/>
          <w:sz w:val="28"/>
          <w:szCs w:val="28"/>
          <w:lang w:val="uk-UA" w:eastAsia="en-US"/>
        </w:rPr>
        <w:t>Путєвська</w:t>
      </w:r>
      <w:proofErr w:type="spellEnd"/>
      <w:r w:rsidRPr="00785AEE">
        <w:rPr>
          <w:rFonts w:eastAsia="Calibri"/>
          <w:sz w:val="28"/>
          <w:szCs w:val="28"/>
          <w:lang w:val="uk-UA" w:eastAsia="en-US"/>
        </w:rPr>
        <w:t xml:space="preserve"> В.В., головний бухгалтер.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44"/>
        <w:jc w:val="both"/>
        <w:rPr>
          <w:color w:val="000000"/>
          <w:spacing w:val="-2"/>
          <w:sz w:val="28"/>
          <w:szCs w:val="28"/>
          <w:lang w:val="uk-UA"/>
        </w:rPr>
      </w:pPr>
      <w:r w:rsidRPr="00785AEE">
        <w:rPr>
          <w:color w:val="000000"/>
          <w:spacing w:val="-4"/>
          <w:sz w:val="28"/>
          <w:szCs w:val="28"/>
          <w:lang w:val="uk-UA"/>
        </w:rPr>
        <w:t xml:space="preserve"> 2</w:t>
      </w:r>
      <w:r w:rsidRPr="00785AEE">
        <w:rPr>
          <w:color w:val="000000"/>
          <w:spacing w:val="-2"/>
          <w:sz w:val="28"/>
          <w:szCs w:val="28"/>
          <w:lang w:val="uk-UA"/>
        </w:rPr>
        <w:t>.Контроль за виконанням даного наказу залишаю за собою.</w:t>
      </w:r>
    </w:p>
    <w:p w:rsid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  <w:lang w:val="uk-UA"/>
        </w:rPr>
      </w:pPr>
      <w:proofErr w:type="spellStart"/>
      <w:r>
        <w:rPr>
          <w:color w:val="000000"/>
          <w:spacing w:val="-2"/>
          <w:sz w:val="28"/>
          <w:szCs w:val="28"/>
          <w:lang w:val="uk-UA"/>
        </w:rPr>
        <w:t>В.о.директора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                     Тетяна ДАНИЛЬЧЕНКО</w:t>
      </w: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  <w:sz w:val="28"/>
          <w:szCs w:val="28"/>
          <w:lang w:val="uk-UA"/>
        </w:rPr>
      </w:pPr>
    </w:p>
    <w:p w:rsidR="00785AEE" w:rsidRPr="00785AEE" w:rsidRDefault="00785AEE" w:rsidP="00785AE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pacing w:val="-2"/>
          <w:sz w:val="22"/>
          <w:szCs w:val="22"/>
          <w:lang w:val="uk-UA"/>
        </w:rPr>
      </w:pPr>
      <w:r w:rsidRPr="00785AEE">
        <w:rPr>
          <w:color w:val="000000"/>
          <w:spacing w:val="-2"/>
          <w:sz w:val="22"/>
          <w:szCs w:val="22"/>
          <w:lang w:val="uk-UA"/>
        </w:rPr>
        <w:t>Єрмоленко,370-30-63</w:t>
      </w:r>
    </w:p>
    <w:p w:rsidR="00785AEE" w:rsidRPr="00785AEE" w:rsidRDefault="00785AEE" w:rsidP="00785AEE">
      <w:pPr>
        <w:rPr>
          <w:rFonts w:eastAsia="Calibri"/>
          <w:sz w:val="28"/>
          <w:szCs w:val="28"/>
          <w:lang w:val="uk-UA" w:eastAsia="en-US"/>
        </w:rPr>
      </w:pPr>
      <w:r w:rsidRPr="00785AEE">
        <w:rPr>
          <w:rFonts w:eastAsia="Calibri"/>
          <w:sz w:val="28"/>
          <w:szCs w:val="28"/>
          <w:lang w:val="uk-UA" w:eastAsia="en-US"/>
        </w:rPr>
        <w:t xml:space="preserve">З наказом ознайомлені:                    О. Єрмоленко         </w:t>
      </w:r>
    </w:p>
    <w:p w:rsidR="00785AEE" w:rsidRPr="00785AEE" w:rsidRDefault="00785AEE" w:rsidP="00785AEE">
      <w:pPr>
        <w:rPr>
          <w:rFonts w:eastAsia="Calibri"/>
          <w:sz w:val="28"/>
          <w:szCs w:val="28"/>
          <w:lang w:val="uk-UA" w:eastAsia="en-US"/>
        </w:rPr>
      </w:pPr>
      <w:r w:rsidRPr="00785AEE">
        <w:rPr>
          <w:rFonts w:eastAsia="Calibri"/>
          <w:sz w:val="28"/>
          <w:szCs w:val="28"/>
          <w:lang w:val="uk-UA" w:eastAsia="en-US"/>
        </w:rPr>
        <w:t xml:space="preserve">        </w:t>
      </w:r>
      <w:r w:rsidRPr="00785AEE">
        <w:rPr>
          <w:rFonts w:eastAsia="Calibri"/>
          <w:sz w:val="28"/>
          <w:szCs w:val="28"/>
          <w:lang w:val="uk-UA" w:eastAsia="en-US"/>
        </w:rPr>
        <w:tab/>
      </w:r>
      <w:r w:rsidRPr="00785AEE">
        <w:rPr>
          <w:rFonts w:eastAsia="Calibri"/>
          <w:sz w:val="28"/>
          <w:szCs w:val="28"/>
          <w:lang w:val="uk-UA" w:eastAsia="en-US"/>
        </w:rPr>
        <w:tab/>
      </w:r>
      <w:r w:rsidRPr="00785AEE">
        <w:rPr>
          <w:rFonts w:eastAsia="Calibri"/>
          <w:sz w:val="28"/>
          <w:szCs w:val="28"/>
          <w:lang w:val="uk-UA" w:eastAsia="en-US"/>
        </w:rPr>
        <w:tab/>
      </w:r>
      <w:r w:rsidRPr="00785AEE">
        <w:rPr>
          <w:rFonts w:eastAsia="Calibri"/>
          <w:sz w:val="28"/>
          <w:szCs w:val="28"/>
          <w:lang w:val="uk-UA" w:eastAsia="en-US"/>
        </w:rPr>
        <w:tab/>
      </w:r>
      <w:r w:rsidR="00A44149">
        <w:rPr>
          <w:rFonts w:eastAsia="Calibri"/>
          <w:sz w:val="28"/>
          <w:szCs w:val="28"/>
          <w:lang w:val="uk-UA" w:eastAsia="en-US"/>
        </w:rPr>
        <w:t xml:space="preserve">                   Т. Павленко</w:t>
      </w:r>
      <w:r w:rsidRPr="00785AEE">
        <w:rPr>
          <w:rFonts w:eastAsia="Calibri"/>
          <w:sz w:val="28"/>
          <w:szCs w:val="28"/>
          <w:lang w:val="uk-UA" w:eastAsia="en-US"/>
        </w:rPr>
        <w:t xml:space="preserve">      </w:t>
      </w:r>
    </w:p>
    <w:p w:rsidR="00785AEE" w:rsidRPr="00785AEE" w:rsidRDefault="00785AEE" w:rsidP="00785AEE">
      <w:pPr>
        <w:rPr>
          <w:rFonts w:eastAsia="Calibri"/>
          <w:sz w:val="28"/>
          <w:szCs w:val="28"/>
          <w:lang w:val="uk-UA" w:eastAsia="en-US"/>
        </w:rPr>
      </w:pPr>
      <w:r w:rsidRPr="00785AEE">
        <w:rPr>
          <w:rFonts w:eastAsia="Calibri"/>
          <w:sz w:val="28"/>
          <w:szCs w:val="28"/>
          <w:lang w:val="uk-UA" w:eastAsia="en-US"/>
        </w:rPr>
        <w:t xml:space="preserve">                                      </w:t>
      </w:r>
      <w:r w:rsidRPr="00785AEE">
        <w:rPr>
          <w:rFonts w:eastAsia="Calibri"/>
          <w:sz w:val="28"/>
          <w:szCs w:val="28"/>
          <w:lang w:val="uk-UA" w:eastAsia="en-US"/>
        </w:rPr>
        <w:tab/>
      </w:r>
      <w:r w:rsidRPr="00785AEE">
        <w:rPr>
          <w:rFonts w:eastAsia="Calibri"/>
          <w:sz w:val="28"/>
          <w:szCs w:val="28"/>
          <w:lang w:val="uk-UA" w:eastAsia="en-US"/>
        </w:rPr>
        <w:tab/>
        <w:t xml:space="preserve">         В. </w:t>
      </w:r>
      <w:proofErr w:type="spellStart"/>
      <w:r w:rsidRPr="00785AEE">
        <w:rPr>
          <w:rFonts w:eastAsia="Calibri"/>
          <w:sz w:val="28"/>
          <w:szCs w:val="28"/>
          <w:lang w:val="uk-UA" w:eastAsia="en-US"/>
        </w:rPr>
        <w:t>Путєвська</w:t>
      </w:r>
      <w:proofErr w:type="spellEnd"/>
    </w:p>
    <w:p w:rsidR="00EF109D" w:rsidRPr="00A44149" w:rsidRDefault="00785AEE">
      <w:pPr>
        <w:rPr>
          <w:lang w:val="uk-UA"/>
        </w:rPr>
      </w:pPr>
      <w:r w:rsidRPr="00785AEE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  <w:r w:rsidRPr="00785AEE">
        <w:rPr>
          <w:rFonts w:eastAsia="Calibri"/>
          <w:sz w:val="28"/>
          <w:szCs w:val="28"/>
          <w:lang w:val="uk-UA" w:eastAsia="en-US"/>
        </w:rPr>
        <w:tab/>
        <w:t xml:space="preserve">                   </w:t>
      </w:r>
      <w:proofErr w:type="spellStart"/>
      <w:r w:rsidRPr="00785AEE">
        <w:rPr>
          <w:rFonts w:eastAsia="Calibri"/>
          <w:sz w:val="28"/>
          <w:szCs w:val="28"/>
          <w:lang w:val="uk-UA" w:eastAsia="en-US"/>
        </w:rPr>
        <w:t>В.Тітова</w:t>
      </w:r>
      <w:proofErr w:type="spellEnd"/>
    </w:p>
    <w:sectPr w:rsidR="00EF109D" w:rsidRPr="00A44149" w:rsidSect="002A2D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EE"/>
    <w:rsid w:val="00123F36"/>
    <w:rsid w:val="001C537B"/>
    <w:rsid w:val="002A2D62"/>
    <w:rsid w:val="005D4594"/>
    <w:rsid w:val="00785AEE"/>
    <w:rsid w:val="00A44149"/>
    <w:rsid w:val="00B34477"/>
    <w:rsid w:val="00E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F55C"/>
  <w15:docId w15:val="{D12ED3A4-6BB8-4273-A07C-F4CDE9B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4</cp:revision>
  <cp:lastPrinted>2020-05-27T07:12:00Z</cp:lastPrinted>
  <dcterms:created xsi:type="dcterms:W3CDTF">2020-05-27T06:43:00Z</dcterms:created>
  <dcterms:modified xsi:type="dcterms:W3CDTF">2020-06-09T07:07:00Z</dcterms:modified>
</cp:coreProperties>
</file>