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26" w:rsidRDefault="006E3F26" w:rsidP="006E3F26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A72D381" wp14:editId="1228B603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Pr="00D87693" w:rsidRDefault="00C0338D" w:rsidP="006E3F2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Pr="00D87693" w:rsidRDefault="00C0338D" w:rsidP="006E3F2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Pr="00D87693" w:rsidRDefault="00C0338D" w:rsidP="006E3F2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38D" w:rsidRDefault="00C0338D" w:rsidP="006E3F26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72D381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Pr="00D87693" w:rsidRDefault="00C0338D" w:rsidP="006E3F2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Pr="00D87693" w:rsidRDefault="00C0338D" w:rsidP="006E3F2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C0338D" w:rsidRPr="00D87693" w:rsidRDefault="00C0338D" w:rsidP="006E3F2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C0338D" w:rsidRDefault="00C0338D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C0338D" w:rsidRDefault="00C0338D" w:rsidP="006E3F26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6E3F26" w:rsidRPr="006E3F26" w:rsidRDefault="006E3F26" w:rsidP="006E3F26">
      <w:pPr>
        <w:keepNext/>
        <w:keepLines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/>
        </w:rPr>
      </w:pPr>
      <w:r w:rsidRPr="006E3F26">
        <w:rPr>
          <w:rFonts w:eastAsia="Calibri"/>
          <w:b/>
          <w:bCs/>
          <w:sz w:val="28"/>
          <w:szCs w:val="28"/>
          <w:lang w:val="uk-UA" w:eastAsia="uk-UA"/>
        </w:rPr>
        <w:t>НАКАЗ</w:t>
      </w:r>
    </w:p>
    <w:p w:rsidR="006E3F26" w:rsidRPr="006E3F26" w:rsidRDefault="006E3F26" w:rsidP="006E3F26">
      <w:pPr>
        <w:keepNext/>
        <w:keepLines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/>
        </w:rPr>
      </w:pPr>
    </w:p>
    <w:p w:rsidR="006E3F26" w:rsidRPr="006E3F26" w:rsidRDefault="006E3F26" w:rsidP="006E3F26">
      <w:pPr>
        <w:framePr w:w="12878" w:h="371" w:hRule="exact" w:wrap="notBeside" w:vAnchor="text" w:hAnchor="page" w:x="1" w:y="-643" w:anchorLock="1"/>
        <w:rPr>
          <w:rFonts w:ascii="Cambria" w:eastAsia="Calibri" w:hAnsi="Cambria"/>
          <w:sz w:val="22"/>
          <w:szCs w:val="22"/>
          <w:lang w:val="uk-UA" w:bidi="en-US"/>
        </w:rPr>
      </w:pPr>
    </w:p>
    <w:p w:rsidR="006E3F26" w:rsidRPr="006E3F26" w:rsidRDefault="006E3F26" w:rsidP="006E3F26">
      <w:pPr>
        <w:rPr>
          <w:rFonts w:eastAsia="Calibri"/>
          <w:sz w:val="28"/>
          <w:szCs w:val="28"/>
          <w:lang w:val="uk-UA" w:bidi="en-US"/>
        </w:rPr>
      </w:pPr>
      <w:r w:rsidRPr="006E3F26">
        <w:rPr>
          <w:rFonts w:eastAsia="Calibri"/>
          <w:sz w:val="28"/>
          <w:szCs w:val="28"/>
          <w:lang w:bidi="en-US"/>
        </w:rPr>
        <w:t>3</w:t>
      </w:r>
      <w:r w:rsidR="00C0338D">
        <w:rPr>
          <w:rFonts w:eastAsia="Calibri"/>
          <w:sz w:val="28"/>
          <w:szCs w:val="28"/>
          <w:lang w:val="uk-UA" w:bidi="en-US"/>
        </w:rPr>
        <w:t>1</w:t>
      </w:r>
      <w:r w:rsidRPr="006E3F26">
        <w:rPr>
          <w:rFonts w:eastAsia="Calibri"/>
          <w:sz w:val="28"/>
          <w:szCs w:val="28"/>
          <w:lang w:bidi="en-US"/>
        </w:rPr>
        <w:t>.08.</w:t>
      </w:r>
      <w:r w:rsidR="00C0338D">
        <w:rPr>
          <w:rFonts w:eastAsia="Calibri"/>
          <w:sz w:val="28"/>
          <w:szCs w:val="28"/>
          <w:lang w:val="uk-UA" w:bidi="en-US"/>
        </w:rPr>
        <w:t>2020</w:t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val="uk-UA" w:bidi="en-US"/>
        </w:rPr>
        <w:t xml:space="preserve">            </w:t>
      </w:r>
      <w:r w:rsidRPr="006E3F26">
        <w:rPr>
          <w:rFonts w:eastAsia="Calibri"/>
          <w:sz w:val="28"/>
          <w:szCs w:val="28"/>
          <w:lang w:bidi="en-US"/>
        </w:rPr>
        <w:t>м.Харків</w:t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  <w:t xml:space="preserve">№ </w:t>
      </w:r>
      <w:r w:rsidR="00DF5DF1">
        <w:rPr>
          <w:rFonts w:eastAsia="Calibri"/>
          <w:sz w:val="28"/>
          <w:szCs w:val="28"/>
          <w:lang w:val="uk-UA" w:bidi="en-US"/>
        </w:rPr>
        <w:t>93</w:t>
      </w:r>
      <w:bookmarkStart w:id="0" w:name="_GoBack"/>
      <w:bookmarkEnd w:id="0"/>
    </w:p>
    <w:p w:rsidR="006E3F26" w:rsidRPr="006E3F26" w:rsidRDefault="006E3F26" w:rsidP="006E3F26">
      <w:pPr>
        <w:rPr>
          <w:rFonts w:eastAsia="Calibri"/>
          <w:sz w:val="28"/>
          <w:szCs w:val="28"/>
          <w:lang w:bidi="en-US"/>
        </w:rPr>
      </w:pP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Про режим роботи КЗ «</w:t>
      </w:r>
      <w:r>
        <w:rPr>
          <w:rFonts w:eastAsia="Calibri"/>
          <w:sz w:val="28"/>
          <w:szCs w:val="28"/>
          <w:lang w:val="uk-UA" w:eastAsia="en-US" w:bidi="en-US"/>
        </w:rPr>
        <w:t>ХСШ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2»</w:t>
      </w: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spacing w:line="360" w:lineRule="auto"/>
        <w:ind w:firstLine="540"/>
        <w:jc w:val="both"/>
        <w:rPr>
          <w:rFonts w:eastAsia="Calibri"/>
          <w:sz w:val="28"/>
          <w:szCs w:val="28"/>
          <w:lang w:val="uk-UA" w:eastAsia="en-US" w:bidi="en-US"/>
        </w:rPr>
      </w:pPr>
      <w:r w:rsidRPr="006E3F26">
        <w:rPr>
          <w:rFonts w:eastAsia="Calibri"/>
          <w:bCs/>
          <w:spacing w:val="-6"/>
          <w:sz w:val="28"/>
          <w:szCs w:val="28"/>
          <w:lang w:val="uk-UA" w:eastAsia="en-US" w:bidi="en-US"/>
        </w:rPr>
        <w:t>На виконання законів України  «Про освіту»</w:t>
      </w:r>
      <w:r w:rsidRPr="006E3F26">
        <w:rPr>
          <w:rFonts w:eastAsia="Calibri"/>
          <w:sz w:val="28"/>
          <w:szCs w:val="28"/>
          <w:lang w:val="uk-UA" w:eastAsia="en-US" w:bidi="en-US"/>
        </w:rPr>
        <w:t xml:space="preserve">, </w:t>
      </w:r>
      <w:r w:rsidRPr="006E3F26">
        <w:rPr>
          <w:rFonts w:eastAsia="Calibri"/>
          <w:bCs/>
          <w:spacing w:val="-6"/>
          <w:sz w:val="28"/>
          <w:szCs w:val="28"/>
          <w:lang w:val="uk-UA" w:eastAsia="en-US" w:bidi="en-US"/>
        </w:rPr>
        <w:t xml:space="preserve"> «Про  загальну середню освіту»</w:t>
      </w:r>
      <w:r w:rsidRPr="006E3F26">
        <w:rPr>
          <w:rFonts w:eastAsia="Calibri"/>
          <w:sz w:val="28"/>
          <w:szCs w:val="28"/>
          <w:lang w:val="uk-UA" w:eastAsia="en-US" w:bidi="en-US"/>
        </w:rPr>
        <w:t>,</w:t>
      </w:r>
      <w:r w:rsidRPr="006E3F26">
        <w:rPr>
          <w:rFonts w:eastAsia="Calibri"/>
          <w:bCs/>
          <w:spacing w:val="-6"/>
          <w:sz w:val="28"/>
          <w:szCs w:val="28"/>
          <w:lang w:val="uk-UA" w:eastAsia="en-US" w:bidi="en-US"/>
        </w:rPr>
        <w:t xml:space="preserve"> </w:t>
      </w:r>
      <w:r w:rsidRPr="006E3F26">
        <w:rPr>
          <w:rFonts w:eastAsia="Calibri"/>
          <w:sz w:val="28"/>
          <w:szCs w:val="28"/>
          <w:lang w:val="uk-UA" w:eastAsia="uk-UA" w:bidi="en-US"/>
        </w:rPr>
        <w:t xml:space="preserve">«Про дошкільну освіту», «Про забезпечення санітарного та епідемічного благополуччя населення», наказів Міністерства освіти і науки України «Про затвердження Положення про спеціальну загальноосвітню школу (школу-інтернат) для дітей, які потребують корекції фізичного та (або) розумового розвитку», від 15.09.2008 №852,  зареєстрованого в Міністерстві юстиції України 22.12.2008 за №1219/15910, згідно з </w:t>
      </w:r>
      <w:r w:rsidRPr="006E3F26">
        <w:rPr>
          <w:rFonts w:eastAsia="Calibri"/>
          <w:sz w:val="28"/>
          <w:szCs w:val="28"/>
          <w:lang w:val="uk-UA" w:eastAsia="en-US" w:bidi="en-US"/>
        </w:rPr>
        <w:t xml:space="preserve">власним статутом, з метою  чіткої організації роботи педпрацівників, учнів (вихованців) та обслуговуючого персоналу  </w:t>
      </w:r>
    </w:p>
    <w:p w:rsidR="006E3F26" w:rsidRPr="006E3F26" w:rsidRDefault="006E3F26" w:rsidP="006E3F26">
      <w:pPr>
        <w:spacing w:before="240" w:after="200"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НАКАЗУЮ:</w:t>
      </w:r>
    </w:p>
    <w:p w:rsidR="006E3F26" w:rsidRPr="006E3F26" w:rsidRDefault="006E3F26" w:rsidP="006E3F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1. Встановити у закладі освіти цілодобовий п’ятиденний робочий тиждень: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1.1. Шкільний підрозділ  працює з 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по 2</w:t>
      </w:r>
      <w:r w:rsidR="00C0338D">
        <w:rPr>
          <w:rFonts w:eastAsia="Calibri"/>
          <w:sz w:val="28"/>
          <w:szCs w:val="28"/>
          <w:lang w:val="uk-UA" w:eastAsia="en-US" w:bidi="en-US"/>
        </w:rPr>
        <w:t>8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>
        <w:rPr>
          <w:rFonts w:eastAsia="Calibri"/>
          <w:sz w:val="28"/>
          <w:szCs w:val="28"/>
          <w:lang w:val="uk-UA" w:eastAsia="en-US" w:bidi="en-US"/>
        </w:rPr>
        <w:t xml:space="preserve"> </w:t>
      </w:r>
      <w:r w:rsidRPr="006E3F26">
        <w:rPr>
          <w:rFonts w:eastAsia="Calibri"/>
          <w:sz w:val="28"/>
          <w:szCs w:val="28"/>
          <w:lang w:eastAsia="en-US" w:bidi="en-US"/>
        </w:rPr>
        <w:t>року;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1.2. Дошкільн</w:t>
      </w:r>
      <w:r>
        <w:rPr>
          <w:rFonts w:eastAsia="Calibri"/>
          <w:sz w:val="28"/>
          <w:szCs w:val="28"/>
          <w:lang w:val="uk-UA" w:eastAsia="en-US" w:bidi="en-US"/>
        </w:rPr>
        <w:t>і групи</w:t>
      </w:r>
      <w:r w:rsidRPr="006E3F26">
        <w:rPr>
          <w:rFonts w:eastAsia="Calibri"/>
          <w:sz w:val="28"/>
          <w:szCs w:val="28"/>
          <w:lang w:eastAsia="en-US" w:bidi="en-US"/>
        </w:rPr>
        <w:t xml:space="preserve">  з 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по 31травня 20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року, оздоровчий період  з 1 червня по 31 серпня 20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року.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lastRenderedPageBreak/>
        <w:t xml:space="preserve">2. Затвердити розклад  дзвоників навчальних занять  для учнів  1-10 класів (додаток 1).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3. Встановити перед початком навчальних занять за 5 хвилин попередній дзвінок.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4  Чергувати  класним керівникам та вчителям під час перерв на поверхах і забезпечувати дисципліну учнів, а також нести відповідальність за поведінку дітей.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5. Затвердити режим дня вихованців дошкільн</w:t>
      </w:r>
      <w:r>
        <w:rPr>
          <w:rFonts w:eastAsia="Calibri"/>
          <w:sz w:val="28"/>
          <w:szCs w:val="28"/>
          <w:lang w:val="uk-UA" w:eastAsia="en-US" w:bidi="en-US"/>
        </w:rPr>
        <w:t>их груп</w:t>
      </w:r>
      <w:r w:rsidRPr="006E3F26">
        <w:rPr>
          <w:rFonts w:eastAsia="Calibri"/>
          <w:sz w:val="28"/>
          <w:szCs w:val="28"/>
          <w:lang w:eastAsia="en-US" w:bidi="en-US"/>
        </w:rPr>
        <w:t xml:space="preserve">  та шкільного підрозділ</w:t>
      </w:r>
      <w:r>
        <w:rPr>
          <w:rFonts w:eastAsia="Calibri"/>
          <w:sz w:val="28"/>
          <w:szCs w:val="28"/>
          <w:lang w:val="uk-UA" w:eastAsia="en-US" w:bidi="en-US"/>
        </w:rPr>
        <w:t>у</w:t>
      </w:r>
      <w:r w:rsidRPr="006E3F26">
        <w:rPr>
          <w:rFonts w:eastAsia="Calibri"/>
          <w:sz w:val="28"/>
          <w:szCs w:val="28"/>
          <w:lang w:eastAsia="en-US" w:bidi="en-US"/>
        </w:rPr>
        <w:t xml:space="preserve"> (додаток  2)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 Навчальний рік у комунальному закладі «</w:t>
      </w:r>
      <w:r>
        <w:rPr>
          <w:rFonts w:eastAsia="Calibri"/>
          <w:sz w:val="28"/>
          <w:szCs w:val="28"/>
          <w:lang w:val="uk-UA" w:eastAsia="en-US" w:bidi="en-US"/>
        </w:rPr>
        <w:t>Харківська спеціальна школа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2» Харківської обласної ради розпочати  з 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святом – День знань,  навчальні заняття у 1-10-х класах завершити  2</w:t>
      </w:r>
      <w:r w:rsidR="00C0338D">
        <w:rPr>
          <w:rFonts w:eastAsia="Calibri"/>
          <w:sz w:val="28"/>
          <w:szCs w:val="28"/>
          <w:lang w:val="uk-UA" w:eastAsia="en-US" w:bidi="en-US"/>
        </w:rPr>
        <w:t>8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6.1. Навчальні заняття організувати за семестровою системою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І семестр - з 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по 2</w:t>
      </w:r>
      <w:r w:rsidR="00C0338D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грудня 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ІІ семестр - з 1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січня по 2</w:t>
      </w:r>
      <w:r w:rsidR="00C0338D">
        <w:rPr>
          <w:rFonts w:eastAsia="Calibri"/>
          <w:sz w:val="28"/>
          <w:szCs w:val="28"/>
          <w:lang w:val="uk-UA" w:eastAsia="en-US" w:bidi="en-US"/>
        </w:rPr>
        <w:t>8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 w:rsidR="009F3C94"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6.2.Упродовж навчального року проводити  орієнтовно канікули: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осінні – з 2</w:t>
      </w:r>
      <w:r w:rsidR="00C0338D">
        <w:rPr>
          <w:rFonts w:eastAsia="Calibri"/>
          <w:sz w:val="28"/>
          <w:szCs w:val="28"/>
          <w:lang w:val="uk-UA" w:eastAsia="en-US" w:bidi="en-US"/>
        </w:rPr>
        <w:t>4</w:t>
      </w:r>
      <w:r w:rsidRPr="006E3F26">
        <w:rPr>
          <w:rFonts w:eastAsia="Calibri"/>
          <w:sz w:val="28"/>
          <w:szCs w:val="28"/>
          <w:lang w:eastAsia="en-US" w:bidi="en-US"/>
        </w:rPr>
        <w:t xml:space="preserve"> жовтня по </w:t>
      </w:r>
      <w:r w:rsidR="009F3C94">
        <w:rPr>
          <w:rFonts w:eastAsia="Calibri"/>
          <w:sz w:val="28"/>
          <w:szCs w:val="28"/>
          <w:lang w:val="uk-UA" w:eastAsia="en-US" w:bidi="en-US"/>
        </w:rPr>
        <w:t>0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="009F3C94">
        <w:rPr>
          <w:rFonts w:eastAsia="Calibri"/>
          <w:sz w:val="28"/>
          <w:szCs w:val="28"/>
          <w:lang w:val="uk-UA" w:eastAsia="en-US" w:bidi="en-US"/>
        </w:rPr>
        <w:t xml:space="preserve"> листопада</w:t>
      </w:r>
      <w:r w:rsidRPr="006E3F26">
        <w:rPr>
          <w:rFonts w:eastAsia="Calibri"/>
          <w:sz w:val="28"/>
          <w:szCs w:val="28"/>
          <w:lang w:eastAsia="en-US" w:bidi="en-US"/>
        </w:rPr>
        <w:t xml:space="preserve">  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року;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зимові – з </w:t>
      </w:r>
      <w:r w:rsidR="00C0338D">
        <w:rPr>
          <w:rFonts w:eastAsia="Calibri"/>
          <w:sz w:val="28"/>
          <w:szCs w:val="28"/>
          <w:lang w:val="uk-UA" w:eastAsia="en-US" w:bidi="en-US"/>
        </w:rPr>
        <w:t>30</w:t>
      </w:r>
      <w:r w:rsidRPr="006E3F26">
        <w:rPr>
          <w:rFonts w:eastAsia="Calibri"/>
          <w:sz w:val="28"/>
          <w:szCs w:val="28"/>
          <w:lang w:eastAsia="en-US" w:bidi="en-US"/>
        </w:rPr>
        <w:t xml:space="preserve"> грудня  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по 1</w:t>
      </w:r>
      <w:r w:rsidR="00C0338D">
        <w:rPr>
          <w:rFonts w:eastAsia="Calibri"/>
          <w:sz w:val="28"/>
          <w:szCs w:val="28"/>
          <w:lang w:val="uk-UA" w:eastAsia="en-US" w:bidi="en-US"/>
        </w:rPr>
        <w:t>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січня 20</w:t>
      </w:r>
      <w:r w:rsidR="009F3C94"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року;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весняні – з 2</w:t>
      </w:r>
      <w:r w:rsidR="00C0338D">
        <w:rPr>
          <w:rFonts w:eastAsia="Calibri"/>
          <w:sz w:val="28"/>
          <w:szCs w:val="28"/>
          <w:lang w:val="uk-UA" w:eastAsia="en-US" w:bidi="en-US"/>
        </w:rPr>
        <w:t>7</w:t>
      </w:r>
      <w:r w:rsidRPr="006E3F26">
        <w:rPr>
          <w:rFonts w:eastAsia="Calibri"/>
          <w:sz w:val="28"/>
          <w:szCs w:val="28"/>
          <w:lang w:eastAsia="en-US" w:bidi="en-US"/>
        </w:rPr>
        <w:t xml:space="preserve"> березня  по </w:t>
      </w:r>
      <w:r w:rsidR="00C0338D">
        <w:rPr>
          <w:rFonts w:eastAsia="Calibri"/>
          <w:sz w:val="28"/>
          <w:szCs w:val="28"/>
          <w:lang w:val="uk-UA" w:eastAsia="en-US" w:bidi="en-US"/>
        </w:rPr>
        <w:t>04 квітня</w:t>
      </w:r>
      <w:r w:rsidRPr="006E3F26">
        <w:rPr>
          <w:rFonts w:eastAsia="Calibri"/>
          <w:sz w:val="28"/>
          <w:szCs w:val="28"/>
          <w:lang w:eastAsia="en-US" w:bidi="en-US"/>
        </w:rPr>
        <w:t xml:space="preserve"> 20</w:t>
      </w:r>
      <w:r w:rsidR="009F3C94"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року.</w:t>
      </w:r>
    </w:p>
    <w:p w:rsidR="006E3F26" w:rsidRPr="006E3F26" w:rsidRDefault="006E3F26" w:rsidP="006E3F2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uk-UA"/>
        </w:rPr>
        <w:t xml:space="preserve">6.3. Не проводити </w:t>
      </w:r>
      <w:r w:rsidRPr="006E3F26">
        <w:rPr>
          <w:rFonts w:eastAsia="Calibri"/>
          <w:sz w:val="28"/>
          <w:szCs w:val="28"/>
          <w:lang w:val="uk-UA" w:eastAsia="en-US"/>
        </w:rPr>
        <w:t xml:space="preserve"> н</w:t>
      </w:r>
      <w:r w:rsidRPr="006E3F26">
        <w:rPr>
          <w:rFonts w:eastAsia="Calibri"/>
          <w:sz w:val="28"/>
          <w:szCs w:val="28"/>
          <w:lang w:eastAsia="uk-UA"/>
        </w:rPr>
        <w:t>авчальні екскурсії та навчальну практику</w:t>
      </w:r>
      <w:r w:rsidRPr="006E3F26">
        <w:rPr>
          <w:rFonts w:eastAsia="Calibri"/>
          <w:sz w:val="28"/>
          <w:szCs w:val="28"/>
          <w:lang w:val="uk-UA" w:eastAsia="en-US"/>
        </w:rPr>
        <w:t xml:space="preserve"> (рішення педагогічної ради закладу освіти   від </w:t>
      </w:r>
      <w:r w:rsidR="00C0338D">
        <w:rPr>
          <w:rFonts w:eastAsia="Calibri"/>
          <w:sz w:val="28"/>
          <w:szCs w:val="28"/>
          <w:lang w:val="uk-UA" w:eastAsia="en-US"/>
        </w:rPr>
        <w:t>31</w:t>
      </w:r>
      <w:r w:rsidRPr="006E3F26">
        <w:rPr>
          <w:rFonts w:eastAsia="Calibri"/>
          <w:sz w:val="28"/>
          <w:szCs w:val="28"/>
          <w:lang w:val="uk-UA" w:eastAsia="en-US"/>
        </w:rPr>
        <w:t>.08.20</w:t>
      </w:r>
      <w:r w:rsidR="00C0338D">
        <w:rPr>
          <w:rFonts w:eastAsia="Calibri"/>
          <w:sz w:val="28"/>
          <w:szCs w:val="28"/>
          <w:lang w:val="uk-UA" w:eastAsia="en-US"/>
        </w:rPr>
        <w:t>20</w:t>
      </w:r>
      <w:r w:rsidRPr="006E3F26">
        <w:rPr>
          <w:rFonts w:eastAsia="Calibri"/>
          <w:sz w:val="28"/>
          <w:szCs w:val="28"/>
          <w:lang w:val="uk-UA" w:eastAsia="en-US"/>
        </w:rPr>
        <w:t xml:space="preserve"> року (протокол № </w:t>
      </w:r>
      <w:r w:rsidR="00C0338D">
        <w:rPr>
          <w:rFonts w:eastAsia="Calibri"/>
          <w:sz w:val="28"/>
          <w:szCs w:val="28"/>
          <w:lang w:val="uk-UA" w:eastAsia="en-US"/>
        </w:rPr>
        <w:t>6</w:t>
      </w:r>
      <w:r w:rsidRPr="006E3F26">
        <w:rPr>
          <w:rFonts w:eastAsia="Calibri"/>
          <w:sz w:val="28"/>
          <w:szCs w:val="28"/>
          <w:lang w:val="uk-UA" w:eastAsia="en-US"/>
        </w:rPr>
        <w:t>) в 20</w:t>
      </w:r>
      <w:r w:rsidR="00C0338D">
        <w:rPr>
          <w:rFonts w:eastAsia="Calibri"/>
          <w:sz w:val="28"/>
          <w:szCs w:val="28"/>
          <w:lang w:val="uk-UA" w:eastAsia="en-US"/>
        </w:rPr>
        <w:t>20</w:t>
      </w:r>
      <w:r w:rsidRPr="006E3F26">
        <w:rPr>
          <w:rFonts w:eastAsia="Calibri"/>
          <w:sz w:val="28"/>
          <w:szCs w:val="28"/>
          <w:lang w:val="uk-UA" w:eastAsia="en-US"/>
        </w:rPr>
        <w:t>/20</w:t>
      </w:r>
      <w:r w:rsidR="009F3C94">
        <w:rPr>
          <w:rFonts w:eastAsia="Calibri"/>
          <w:sz w:val="28"/>
          <w:szCs w:val="28"/>
          <w:lang w:val="uk-UA" w:eastAsia="en-US"/>
        </w:rPr>
        <w:t>2</w:t>
      </w:r>
      <w:r w:rsidR="00C0338D">
        <w:rPr>
          <w:rFonts w:eastAsia="Calibri"/>
          <w:sz w:val="28"/>
          <w:szCs w:val="28"/>
          <w:lang w:val="uk-UA" w:eastAsia="en-US"/>
        </w:rPr>
        <w:t>1</w:t>
      </w:r>
      <w:r w:rsidRPr="006E3F26">
        <w:rPr>
          <w:rFonts w:eastAsia="Calibri"/>
          <w:sz w:val="28"/>
          <w:szCs w:val="28"/>
          <w:lang w:val="uk-UA" w:eastAsia="en-US"/>
        </w:rPr>
        <w:t xml:space="preserve"> навчальному році</w:t>
      </w:r>
      <w:r w:rsidRPr="006E3F26">
        <w:rPr>
          <w:rFonts w:eastAsia="Calibri"/>
          <w:sz w:val="28"/>
          <w:szCs w:val="28"/>
          <w:lang w:val="uk-UA" w:eastAsia="uk-UA"/>
        </w:rPr>
        <w:t>.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6.4. Провести  «Свято останнього дзвоника»  2</w:t>
      </w:r>
      <w:r w:rsidR="00C0338D">
        <w:rPr>
          <w:rFonts w:eastAsia="Calibri"/>
          <w:sz w:val="28"/>
          <w:szCs w:val="28"/>
          <w:lang w:val="uk-UA" w:eastAsia="en-US" w:bidi="en-US"/>
        </w:rPr>
        <w:t>8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 w:rsidR="009F3C94"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6.5. Вручити  свідоцтва про базову загальну  середню освіту за спеціальною програмою випускникам 9,10-х класів – 2</w:t>
      </w:r>
      <w:r w:rsidR="00C0338D">
        <w:rPr>
          <w:rFonts w:eastAsia="Calibri"/>
          <w:sz w:val="28"/>
          <w:szCs w:val="28"/>
          <w:lang w:val="uk-UA" w:eastAsia="en-US" w:bidi="en-US"/>
        </w:rPr>
        <w:t>8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 w:rsidR="009F3C94"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року. 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6.6. Тривалість уроків: </w:t>
      </w:r>
    </w:p>
    <w:p w:rsidR="006E3F26" w:rsidRPr="006E3F26" w:rsidRDefault="006E3F26" w:rsidP="006E3F26">
      <w:pPr>
        <w:spacing w:line="360" w:lineRule="auto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· у 1-х класах – 35 хвилин </w:t>
      </w:r>
    </w:p>
    <w:p w:rsidR="006E3F26" w:rsidRPr="006E3F26" w:rsidRDefault="006E3F26" w:rsidP="006E3F26">
      <w:pPr>
        <w:spacing w:line="360" w:lineRule="auto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· у 2-4 класах – 40 хвилин </w:t>
      </w:r>
    </w:p>
    <w:p w:rsidR="006E3F26" w:rsidRPr="006E3F26" w:rsidRDefault="006E3F26" w:rsidP="006E3F26">
      <w:pPr>
        <w:spacing w:line="360" w:lineRule="auto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· у 5-10 класах – 45 хвилин.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7.  Розмістити даний наказ на </w:t>
      </w:r>
      <w:r w:rsidRPr="006E3F26">
        <w:rPr>
          <w:rFonts w:eastAsia="Calibri"/>
          <w:sz w:val="28"/>
          <w:szCs w:val="28"/>
          <w:lang w:val="en-US" w:eastAsia="en-US" w:bidi="en-US"/>
        </w:rPr>
        <w:t>web</w:t>
      </w:r>
      <w:r w:rsidRPr="006E3F26">
        <w:rPr>
          <w:rFonts w:eastAsia="Calibri"/>
          <w:sz w:val="28"/>
          <w:szCs w:val="28"/>
          <w:lang w:eastAsia="en-US" w:bidi="en-US"/>
        </w:rPr>
        <w:t xml:space="preserve">-сайті </w:t>
      </w:r>
      <w:r w:rsidR="009F3C94">
        <w:rPr>
          <w:rFonts w:eastAsia="Calibri"/>
          <w:sz w:val="28"/>
          <w:szCs w:val="28"/>
          <w:lang w:val="uk-UA" w:eastAsia="en-US" w:bidi="en-US"/>
        </w:rPr>
        <w:t>закладу освіти</w:t>
      </w:r>
      <w:r w:rsidRPr="006E3F26">
        <w:rPr>
          <w:rFonts w:eastAsia="Calibri"/>
          <w:sz w:val="28"/>
          <w:szCs w:val="28"/>
          <w:lang w:eastAsia="en-US" w:bidi="en-US"/>
        </w:rPr>
        <w:t xml:space="preserve">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lastRenderedPageBreak/>
        <w:t xml:space="preserve">8.  Контроль за виконанням даного наказу залишаю за собою.       </w:t>
      </w:r>
    </w:p>
    <w:p w:rsidR="006E3F26" w:rsidRPr="006E3F26" w:rsidRDefault="00C0338D" w:rsidP="006E3F26">
      <w:pPr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 xml:space="preserve">В.о.директора             </w:t>
      </w:r>
      <w:r w:rsidR="009F3C94">
        <w:rPr>
          <w:rFonts w:eastAsia="Calibri"/>
          <w:sz w:val="28"/>
          <w:szCs w:val="28"/>
          <w:lang w:val="uk-UA" w:eastAsia="en-US" w:bidi="en-US"/>
        </w:rPr>
        <w:t xml:space="preserve">            Т</w:t>
      </w:r>
      <w:r>
        <w:rPr>
          <w:rFonts w:eastAsia="Calibri"/>
          <w:sz w:val="28"/>
          <w:szCs w:val="28"/>
          <w:lang w:val="uk-UA" w:eastAsia="en-US" w:bidi="en-US"/>
        </w:rPr>
        <w:t xml:space="preserve">етяна </w:t>
      </w:r>
      <w:r w:rsidR="009F3C94">
        <w:rPr>
          <w:rFonts w:eastAsia="Calibri"/>
          <w:sz w:val="28"/>
          <w:szCs w:val="28"/>
          <w:lang w:val="uk-UA" w:eastAsia="en-US" w:bidi="en-US"/>
        </w:rPr>
        <w:t>ДАНИЛЬЧЕНКО</w:t>
      </w: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sz w:val="22"/>
          <w:szCs w:val="22"/>
          <w:lang w:eastAsia="en-US" w:bidi="en-US"/>
        </w:rPr>
      </w:pPr>
      <w:r w:rsidRPr="006E3F26">
        <w:rPr>
          <w:rFonts w:eastAsia="Calibri"/>
          <w:sz w:val="22"/>
          <w:szCs w:val="22"/>
          <w:lang w:eastAsia="en-US" w:bidi="en-US"/>
        </w:rPr>
        <w:t>Данильченко,370-30-63</w:t>
      </w: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br w:type="page"/>
      </w:r>
    </w:p>
    <w:p w:rsidR="006E3F26" w:rsidRPr="006E3F26" w:rsidRDefault="006E3F26" w:rsidP="006E3F26">
      <w:pPr>
        <w:rPr>
          <w:rFonts w:eastAsia="Calibri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lastRenderedPageBreak/>
        <w:t>Лист ознайомлення до наказу від 3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>.08.20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____ </w:t>
      </w:r>
      <w:r w:rsidRPr="006E3F26">
        <w:rPr>
          <w:rFonts w:eastAsia="Calibri"/>
          <w:lang w:eastAsia="en-US" w:bidi="en-US"/>
        </w:rPr>
        <w:t>«</w:t>
      </w:r>
      <w:r w:rsidRPr="006E3F26">
        <w:rPr>
          <w:rFonts w:eastAsia="Calibri"/>
          <w:sz w:val="28"/>
          <w:szCs w:val="28"/>
          <w:lang w:eastAsia="en-US" w:bidi="en-US"/>
        </w:rPr>
        <w:t>Про режим роботи КЗ «</w:t>
      </w:r>
      <w:r w:rsidR="009F3C94">
        <w:rPr>
          <w:rFonts w:eastAsia="Calibri"/>
          <w:sz w:val="28"/>
          <w:szCs w:val="28"/>
          <w:lang w:val="uk-UA" w:eastAsia="en-US" w:bidi="en-US"/>
        </w:rPr>
        <w:t>ХСШ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2» в 20</w:t>
      </w:r>
      <w:r w:rsidR="00C0338D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>/20</w:t>
      </w:r>
      <w:r w:rsidR="009F3C94">
        <w:rPr>
          <w:rFonts w:eastAsia="Calibri"/>
          <w:sz w:val="28"/>
          <w:szCs w:val="28"/>
          <w:lang w:val="uk-UA" w:eastAsia="en-US" w:bidi="en-US"/>
        </w:rPr>
        <w:t>2</w:t>
      </w:r>
      <w:r w:rsidR="00C0338D">
        <w:rPr>
          <w:rFonts w:eastAsia="Calibri"/>
          <w:sz w:val="28"/>
          <w:szCs w:val="28"/>
          <w:lang w:val="uk-UA" w:eastAsia="en-US" w:bidi="en-US"/>
        </w:rPr>
        <w:t>1</w:t>
      </w:r>
      <w:r w:rsidRPr="006E3F26">
        <w:rPr>
          <w:rFonts w:eastAsia="Calibri"/>
          <w:sz w:val="28"/>
          <w:szCs w:val="28"/>
          <w:lang w:eastAsia="en-US" w:bidi="en-US"/>
        </w:rPr>
        <w:t xml:space="preserve"> навчальному році»        </w:t>
      </w:r>
    </w:p>
    <w:p w:rsidR="006E3F26" w:rsidRPr="006E3F26" w:rsidRDefault="006E3F26" w:rsidP="006E3F26">
      <w:pPr>
        <w:rPr>
          <w:rFonts w:eastAsia="Calibri"/>
          <w:sz w:val="22"/>
          <w:szCs w:val="22"/>
          <w:lang w:eastAsia="en-US" w:bidi="en-US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854"/>
      </w:tblGrid>
      <w:tr w:rsidR="006E3F26" w:rsidRPr="006E3F26" w:rsidTr="009F3C94">
        <w:tc>
          <w:tcPr>
            <w:tcW w:w="985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2148"/>
              <w:gridCol w:w="1237"/>
              <w:gridCol w:w="2101"/>
              <w:gridCol w:w="1237"/>
              <w:gridCol w:w="1489"/>
            </w:tblGrid>
            <w:tr w:rsidR="006E3F26" w:rsidRPr="006E3F26" w:rsidTr="009F3C94">
              <w:trPr>
                <w:trHeight w:val="308"/>
              </w:trPr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Т.О.Артеменко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А.М.Огородцева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rPr>
                <w:trHeight w:val="308"/>
              </w:trPr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В.І.Безкокотова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М.О.Пакриш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rPr>
                <w:trHeight w:val="244"/>
              </w:trPr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О.А.Бескокотова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С.Д.Писаренко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Н.Л.Бєлих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О.А.Прушак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О.О.Білей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В.В.Путєвська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  <w:t>В.О.Бородай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І.І.Стреляна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Н.В.Бочарова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І.В.Сінєнкова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Н.О.Гирман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В.М.Толстой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В.Ю.Журенко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Л.М.Хардікова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9F3C94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З.М.Єрмолен</w:t>
                  </w:r>
                  <w:r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к</w:t>
                  </w: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В.І.Харченко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О.К.Єрмоленко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О.А.Хондак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Т.М.Заяц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С.В.Чорний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rPr>
                <w:trHeight w:val="435"/>
              </w:trPr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І.В.Кеніх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О.С.Чорна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rPr>
                <w:trHeight w:val="465"/>
              </w:trPr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О.Є.Ковирєв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  <w:t>Л.І.Шептуха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Л.А.Копилова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Л.І.Луханіна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eastAsia="en-US" w:bidi="en-US"/>
                    </w:rPr>
                    <w:t>С.І.Мікулін</w:t>
                  </w: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eastAsia="en-US" w:bidi="en-US"/>
                    </w:rPr>
                    <w:cr/>
                    <w:t xml:space="preserve"> 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C0338D">
                  <w:pPr>
                    <w:spacing w:after="200"/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Т.П.Макар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  <w:r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О.М.Моісеєнко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C0338D" w:rsidRDefault="00C0338D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  <w:r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В.Г.Великих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</w:tbl>
          <w:p w:rsidR="006E3F26" w:rsidRPr="006E3F26" w:rsidRDefault="006E3F26" w:rsidP="006E3F26">
            <w:pPr>
              <w:spacing w:after="200"/>
              <w:rPr>
                <w:rFonts w:ascii="Cambria" w:eastAsia="Calibri" w:hAnsi="Cambria"/>
                <w:b/>
                <w:bCs/>
                <w:color w:val="5F497A"/>
                <w:sz w:val="22"/>
                <w:szCs w:val="22"/>
                <w:lang w:eastAsia="en-US" w:bidi="en-US"/>
              </w:rPr>
            </w:pPr>
          </w:p>
        </w:tc>
      </w:tr>
    </w:tbl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1"/>
        <w:gridCol w:w="994"/>
        <w:gridCol w:w="3934"/>
      </w:tblGrid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Аукштолєнє Наталя Вікторівна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Леонова Марія Сергіївна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Бєлєвцева Лілія Ананатоліївна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Михайлюк Алла Володимирівна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Бондаренко Людмила Олександрівна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Макаренко Лариса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Воробйова Тетяна Геннадіївна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Макаренко Наталя Василівна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C0338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C0338D">
              <w:rPr>
                <w:rFonts w:eastAsia="Arial Unicode MS"/>
                <w:color w:val="000000"/>
                <w:lang w:val="uk-UA" w:eastAsia="uk-UA"/>
              </w:rPr>
              <w:t>Грищенко Євгенія Олегівна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Москаленко Марія Сергіївна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Гончарова Тамара Миколаїівна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Мельник Віталій Валентинович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Гончаренко  Людмила Іванівна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Пазич Тетяна Миколаївна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Гришина Ольга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Павленко Тетяна Анатоліївна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Заозьорова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Положій Світлана Іванівна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Дембовська  Марина Павлівна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Радченко Вікторія Вікторівна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Дуюн Оксана Анатоліївна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Рябіченко Олександра Іванівна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Єфименко Вікторія Валеріївна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Саприкіна Маргарита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Єфременко Ігор Борисович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C0338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Степаненко Ірина Вікторівна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Іщенко Оксана Віталіївна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Сальтевська Тетяна Володимирівна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Клименко Ніна Михайлівна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Світлична Тетяна Іванівна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C0338D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Кулакова Анастасія Олександрівна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СиромятніковаЛюдмила Арнольдівна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Костюкова Віра Вислівна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Стойко Лідія Андріївна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Корнієнко Ольга Борисівна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Силенова Наталя Леонідівна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Куксін Володимир Миколайович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Скрипіна Лідія Миколаївна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C0338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Немцев Андрій Миколайович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Смирнова Наталія Леонідівна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C0338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Наливайко Тетяна Петрівна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C0338D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Стороженко Дарина Вікторівна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Нестеренко Віта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FF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Тітова Валентина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Нікуліна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Хлистова Ганна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Морарь Світлана Іванівна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Шаповаленко Галина Вікторівна</w:t>
            </w:r>
          </w:p>
        </w:tc>
      </w:tr>
      <w:tr w:rsidR="00083CF1" w:rsidRPr="006E3F26" w:rsidTr="009F3C94">
        <w:trPr>
          <w:trHeight w:val="271"/>
        </w:trPr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Кузнецова Ганна Володимирівна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C0338D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Шпіть Валентина Олексіївна</w:t>
            </w:r>
          </w:p>
        </w:tc>
      </w:tr>
      <w:tr w:rsidR="00083CF1" w:rsidRPr="006E3F26" w:rsidTr="009F3C94">
        <w:trPr>
          <w:trHeight w:val="271"/>
        </w:trPr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C0338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Островська Наталя Леонідівна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981C9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Кулакова Валентина Володимирівна</w:t>
            </w:r>
          </w:p>
        </w:tc>
      </w:tr>
      <w:tr w:rsidR="00083CF1" w:rsidRPr="006E3F26" w:rsidTr="009F3C94">
        <w:trPr>
          <w:trHeight w:val="235"/>
        </w:trPr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981C9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Гура Лариса Володимирівна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981C9D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</w:tr>
    </w:tbl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9F3C94" w:rsidRDefault="009F3C94" w:rsidP="006E3F26">
      <w:pPr>
        <w:jc w:val="right"/>
        <w:rPr>
          <w:rFonts w:eastAsia="Calibri"/>
          <w:lang w:val="uk-UA"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Додаток 1</w:t>
      </w: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 наказу КЗ «</w:t>
      </w:r>
      <w:r w:rsidR="009F3C94">
        <w:rPr>
          <w:rFonts w:eastAsia="Calibri"/>
          <w:lang w:val="uk-UA" w:eastAsia="en-US" w:bidi="en-US"/>
        </w:rPr>
        <w:t xml:space="preserve">ХСШ </w:t>
      </w:r>
      <w:r w:rsidRPr="006E3F26">
        <w:rPr>
          <w:rFonts w:eastAsia="Calibri"/>
          <w:lang w:eastAsia="en-US" w:bidi="en-US"/>
        </w:rPr>
        <w:t>№ 2»  від 3</w:t>
      </w:r>
      <w:r w:rsidR="00C0338D">
        <w:rPr>
          <w:rFonts w:eastAsia="Calibri"/>
          <w:lang w:val="uk-UA" w:eastAsia="en-US" w:bidi="en-US"/>
        </w:rPr>
        <w:t>1</w:t>
      </w:r>
      <w:r w:rsidRPr="006E3F26">
        <w:rPr>
          <w:rFonts w:eastAsia="Calibri"/>
          <w:lang w:eastAsia="en-US" w:bidi="en-US"/>
        </w:rPr>
        <w:t>.08.20</w:t>
      </w:r>
      <w:r w:rsidR="00C0338D">
        <w:rPr>
          <w:rFonts w:eastAsia="Calibri"/>
          <w:lang w:val="uk-UA" w:eastAsia="en-US" w:bidi="en-US"/>
        </w:rPr>
        <w:t xml:space="preserve">20 </w:t>
      </w:r>
      <w:r w:rsidRPr="006E3F26">
        <w:rPr>
          <w:rFonts w:eastAsia="Calibri"/>
          <w:lang w:eastAsia="en-US" w:bidi="en-US"/>
        </w:rPr>
        <w:t>№ ___</w:t>
      </w:r>
    </w:p>
    <w:p w:rsidR="006E3F26" w:rsidRPr="006E3F26" w:rsidRDefault="006E3F26" w:rsidP="006E3F26">
      <w:pPr>
        <w:tabs>
          <w:tab w:val="left" w:pos="142"/>
        </w:tabs>
        <w:jc w:val="center"/>
        <w:rPr>
          <w:rFonts w:eastAsia="Calibri"/>
          <w:lang w:val="uk-UA" w:eastAsia="en-US" w:bidi="en-US"/>
        </w:rPr>
      </w:pPr>
    </w:p>
    <w:p w:rsidR="006E3F26" w:rsidRPr="006E3F26" w:rsidRDefault="006E3F26" w:rsidP="006E3F26">
      <w:pPr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ПОГОДЖЕНО 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  <w:t>ЗАТВЕРДЖУЮ</w:t>
      </w:r>
    </w:p>
    <w:p w:rsidR="006E3F26" w:rsidRDefault="006E3F26" w:rsidP="009F3C94">
      <w:pPr>
        <w:ind w:left="5670" w:hanging="4961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Голова ПК _____ </w:t>
      </w:r>
      <w:r w:rsidR="00C0338D">
        <w:rPr>
          <w:rFonts w:eastAsia="Calibri"/>
          <w:sz w:val="28"/>
          <w:szCs w:val="28"/>
          <w:lang w:val="uk-UA" w:eastAsia="en-US"/>
        </w:rPr>
        <w:t>Т.</w:t>
      </w:r>
      <w:r w:rsidR="00A9446A">
        <w:rPr>
          <w:rFonts w:eastAsia="Calibri"/>
          <w:sz w:val="28"/>
          <w:szCs w:val="28"/>
          <w:lang w:val="uk-UA" w:eastAsia="en-US"/>
        </w:rPr>
        <w:t>ПАВЛЕНКО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="00A9446A">
        <w:rPr>
          <w:rFonts w:eastAsia="Calibri"/>
          <w:sz w:val="28"/>
          <w:szCs w:val="28"/>
          <w:lang w:val="uk-UA" w:eastAsia="en-US"/>
        </w:rPr>
        <w:t xml:space="preserve">В.о.директора </w:t>
      </w:r>
    </w:p>
    <w:p w:rsidR="00A9446A" w:rsidRPr="006E3F26" w:rsidRDefault="00A9446A" w:rsidP="009F3C94">
      <w:pPr>
        <w:ind w:left="5670" w:hanging="4961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  <w:t>Тетяна ДАНИЛЬЧЕНКО</w:t>
      </w:r>
    </w:p>
    <w:p w:rsidR="0075245E" w:rsidRDefault="006E3F26" w:rsidP="006E3F26">
      <w:pPr>
        <w:tabs>
          <w:tab w:val="left" w:pos="11624"/>
        </w:tabs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протокол   </w:t>
      </w:r>
      <w:r w:rsidR="00A9446A">
        <w:rPr>
          <w:rFonts w:eastAsia="Calibri"/>
          <w:sz w:val="28"/>
          <w:szCs w:val="28"/>
          <w:lang w:val="uk-UA" w:eastAsia="en-US"/>
        </w:rPr>
        <w:t>31.08</w:t>
      </w:r>
      <w:r w:rsidRPr="006E3F26">
        <w:rPr>
          <w:rFonts w:eastAsia="Calibri"/>
          <w:sz w:val="28"/>
          <w:szCs w:val="28"/>
          <w:lang w:val="uk-UA" w:eastAsia="en-US"/>
        </w:rPr>
        <w:t>.20</w:t>
      </w:r>
      <w:r w:rsidR="00A9446A">
        <w:rPr>
          <w:rFonts w:eastAsia="Calibri"/>
          <w:sz w:val="28"/>
          <w:szCs w:val="28"/>
          <w:lang w:val="uk-UA" w:eastAsia="en-US"/>
        </w:rPr>
        <w:t>20</w:t>
      </w:r>
      <w:r w:rsidRPr="006E3F26">
        <w:rPr>
          <w:rFonts w:eastAsia="Calibri"/>
          <w:sz w:val="28"/>
          <w:szCs w:val="28"/>
          <w:lang w:val="uk-UA" w:eastAsia="en-US"/>
        </w:rPr>
        <w:t xml:space="preserve"> №</w:t>
      </w:r>
      <w:r w:rsidR="00A9446A">
        <w:rPr>
          <w:rFonts w:eastAsia="Calibri"/>
          <w:sz w:val="28"/>
          <w:szCs w:val="28"/>
          <w:lang w:val="uk-UA" w:eastAsia="en-US"/>
        </w:rPr>
        <w:t xml:space="preserve">4                 </w:t>
      </w:r>
      <w:r w:rsidRPr="006E3F26">
        <w:rPr>
          <w:rFonts w:eastAsia="Calibri"/>
          <w:sz w:val="28"/>
          <w:szCs w:val="28"/>
          <w:lang w:val="uk-UA" w:eastAsia="en-US"/>
        </w:rPr>
        <w:t xml:space="preserve">    </w:t>
      </w:r>
      <w:r w:rsidR="009F3C94">
        <w:rPr>
          <w:rFonts w:eastAsia="Calibri"/>
          <w:sz w:val="28"/>
          <w:szCs w:val="28"/>
          <w:lang w:val="uk-UA" w:eastAsia="en-US"/>
        </w:rPr>
        <w:t xml:space="preserve">     </w:t>
      </w:r>
      <w:r w:rsidRPr="006E3F26">
        <w:rPr>
          <w:rFonts w:eastAsia="Calibri"/>
          <w:sz w:val="28"/>
          <w:szCs w:val="28"/>
          <w:lang w:val="uk-UA" w:eastAsia="en-US"/>
        </w:rPr>
        <w:t xml:space="preserve">   3</w:t>
      </w:r>
      <w:r w:rsidR="00A9446A">
        <w:rPr>
          <w:rFonts w:eastAsia="Calibri"/>
          <w:sz w:val="28"/>
          <w:szCs w:val="28"/>
          <w:lang w:val="uk-UA" w:eastAsia="en-US"/>
        </w:rPr>
        <w:t>1</w:t>
      </w:r>
      <w:r w:rsidRPr="006E3F26">
        <w:rPr>
          <w:rFonts w:eastAsia="Calibri"/>
          <w:sz w:val="28"/>
          <w:szCs w:val="28"/>
          <w:lang w:val="uk-UA" w:eastAsia="en-US"/>
        </w:rPr>
        <w:t>.08.</w:t>
      </w:r>
      <w:r w:rsidR="00A9446A">
        <w:rPr>
          <w:rFonts w:eastAsia="Calibri"/>
          <w:sz w:val="28"/>
          <w:szCs w:val="28"/>
          <w:lang w:val="uk-UA" w:eastAsia="en-US"/>
        </w:rPr>
        <w:t>2020</w:t>
      </w:r>
    </w:p>
    <w:p w:rsidR="006E3F26" w:rsidRPr="006E3F26" w:rsidRDefault="006E3F26" w:rsidP="006E3F26">
      <w:pPr>
        <w:tabs>
          <w:tab w:val="left" w:pos="11624"/>
        </w:tabs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ab/>
      </w:r>
    </w:p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Розклад дзвоників на</w:t>
      </w:r>
    </w:p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20</w:t>
      </w:r>
      <w:r w:rsidR="00A9446A">
        <w:rPr>
          <w:rFonts w:eastAsia="Calibri"/>
          <w:sz w:val="28"/>
          <w:szCs w:val="28"/>
          <w:lang w:val="uk-UA" w:eastAsia="en-US"/>
        </w:rPr>
        <w:t>20</w:t>
      </w:r>
      <w:r w:rsidRPr="006E3F26">
        <w:rPr>
          <w:rFonts w:eastAsia="Calibri"/>
          <w:sz w:val="28"/>
          <w:szCs w:val="28"/>
          <w:lang w:val="uk-UA" w:eastAsia="en-US"/>
        </w:rPr>
        <w:t>/20</w:t>
      </w:r>
      <w:r w:rsidR="0075245E">
        <w:rPr>
          <w:rFonts w:eastAsia="Calibri"/>
          <w:sz w:val="28"/>
          <w:szCs w:val="28"/>
          <w:lang w:val="uk-UA" w:eastAsia="en-US"/>
        </w:rPr>
        <w:t>2</w:t>
      </w:r>
      <w:r w:rsidR="00A9446A">
        <w:rPr>
          <w:rFonts w:eastAsia="Calibri"/>
          <w:sz w:val="28"/>
          <w:szCs w:val="28"/>
          <w:lang w:val="uk-UA" w:eastAsia="en-US"/>
        </w:rPr>
        <w:t>1</w:t>
      </w:r>
      <w:r w:rsidRPr="006E3F26">
        <w:rPr>
          <w:rFonts w:eastAsia="Calibri"/>
          <w:sz w:val="28"/>
          <w:szCs w:val="28"/>
          <w:lang w:val="uk-UA" w:eastAsia="en-US"/>
        </w:rPr>
        <w:t xml:space="preserve"> навчальний рік</w:t>
      </w:r>
    </w:p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b/>
          <w:lang w:val="uk-UA" w:eastAsia="en-US"/>
        </w:rPr>
        <w:t>1 класи</w:t>
      </w:r>
    </w:p>
    <w:tbl>
      <w:tblPr>
        <w:tblW w:w="7372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</w:tblGrid>
      <w:tr w:rsidR="006E3F26" w:rsidRPr="006E3F26" w:rsidTr="009F3C94">
        <w:trPr>
          <w:trHeight w:val="328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Години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Перерви</w:t>
            </w:r>
          </w:p>
        </w:tc>
      </w:tr>
      <w:tr w:rsidR="006E3F26" w:rsidRPr="006E3F26" w:rsidTr="009F3C94">
        <w:trPr>
          <w:trHeight w:val="321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1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08.30-09.05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9.05-9.20</w:t>
            </w:r>
          </w:p>
        </w:tc>
      </w:tr>
      <w:tr w:rsidR="006E3F26" w:rsidRPr="006E3F26" w:rsidTr="009F3C94">
        <w:trPr>
          <w:trHeight w:val="329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2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9.20 - 9.55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9.55-10.30</w:t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</w:tr>
      <w:tr w:rsidR="006E3F26" w:rsidRPr="006E3F26" w:rsidTr="009F3C94">
        <w:trPr>
          <w:trHeight w:val="321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3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10.30 - 11.05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11.05-11.20</w:t>
            </w:r>
          </w:p>
        </w:tc>
      </w:tr>
      <w:tr w:rsidR="006E3F26" w:rsidRPr="006E3F26" w:rsidTr="009F3C94">
        <w:trPr>
          <w:trHeight w:val="285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4 урок 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11.20 - 11.55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</w:tr>
    </w:tbl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b/>
          <w:lang w:val="uk-UA" w:eastAsia="en-US"/>
        </w:rPr>
        <w:t>2-4 класи</w:t>
      </w:r>
    </w:p>
    <w:tbl>
      <w:tblPr>
        <w:tblW w:w="7372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</w:tblGrid>
      <w:tr w:rsidR="006E3F26" w:rsidRPr="006E3F26" w:rsidTr="009F3C94">
        <w:trPr>
          <w:trHeight w:val="210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Години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Перерви</w:t>
            </w:r>
          </w:p>
        </w:tc>
      </w:tr>
      <w:tr w:rsidR="006E3F26" w:rsidRPr="006E3F26" w:rsidTr="009F3C94">
        <w:trPr>
          <w:trHeight w:val="199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1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8.30 -9.10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9.10-9.25</w:t>
            </w:r>
          </w:p>
        </w:tc>
      </w:tr>
      <w:tr w:rsidR="006E3F26" w:rsidRPr="006E3F26" w:rsidTr="009F3C94">
        <w:trPr>
          <w:trHeight w:val="363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2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9.25-10.05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10.05-10.30</w:t>
            </w:r>
          </w:p>
        </w:tc>
      </w:tr>
      <w:tr w:rsidR="006E3F26" w:rsidRPr="006E3F26" w:rsidTr="009F3C94">
        <w:trPr>
          <w:trHeight w:val="376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3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10.30-11.10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11.10-11.35</w:t>
            </w:r>
          </w:p>
        </w:tc>
      </w:tr>
      <w:tr w:rsidR="006E3F26" w:rsidRPr="006E3F26" w:rsidTr="009F3C94">
        <w:trPr>
          <w:trHeight w:val="333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4 урок 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11.35-12.15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12.15-12.30</w:t>
            </w:r>
          </w:p>
        </w:tc>
      </w:tr>
      <w:tr w:rsidR="006E3F26" w:rsidRPr="006E3F26" w:rsidTr="009F3C94">
        <w:trPr>
          <w:trHeight w:val="256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5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12.30-13.10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</w:tr>
    </w:tbl>
    <w:p w:rsidR="006E3F26" w:rsidRPr="006E3F26" w:rsidRDefault="006E3F26" w:rsidP="006E3F26">
      <w:pPr>
        <w:spacing w:after="200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b/>
          <w:lang w:val="uk-UA" w:eastAsia="en-US"/>
        </w:rPr>
        <w:t>5-10  класи</w:t>
      </w:r>
    </w:p>
    <w:tbl>
      <w:tblPr>
        <w:tblW w:w="7372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</w:tblGrid>
      <w:tr w:rsidR="006E3F26" w:rsidRPr="006E3F26" w:rsidTr="009F3C94">
        <w:trPr>
          <w:trHeight w:val="318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Години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Перерви</w:t>
            </w:r>
          </w:p>
        </w:tc>
      </w:tr>
      <w:tr w:rsidR="006E3F26" w:rsidRPr="006E3F26" w:rsidTr="009F3C94">
        <w:trPr>
          <w:trHeight w:val="178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1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8.30-9.15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9.15-9.25</w:t>
            </w:r>
          </w:p>
        </w:tc>
      </w:tr>
      <w:tr w:rsidR="006E3F26" w:rsidRPr="006E3F26" w:rsidTr="009F3C94">
        <w:trPr>
          <w:trHeight w:val="184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2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09.25-10.10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9.25-10.30</w:t>
            </w:r>
          </w:p>
        </w:tc>
      </w:tr>
      <w:tr w:rsidR="006E3F26" w:rsidRPr="006E3F26" w:rsidTr="009F3C94">
        <w:trPr>
          <w:trHeight w:val="43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3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10.30-11.15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11.15-11.35</w:t>
            </w:r>
          </w:p>
        </w:tc>
      </w:tr>
      <w:tr w:rsidR="006E3F26" w:rsidRPr="006E3F26" w:rsidTr="009F3C94">
        <w:trPr>
          <w:trHeight w:val="38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4 урок 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11.35-12.20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12.20-12.30</w:t>
            </w:r>
          </w:p>
        </w:tc>
      </w:tr>
      <w:tr w:rsidR="006E3F26" w:rsidRPr="006E3F26" w:rsidTr="009F3C94">
        <w:trPr>
          <w:trHeight w:val="294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5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12.30-13.15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13.15-13.30</w:t>
            </w:r>
          </w:p>
        </w:tc>
      </w:tr>
      <w:tr w:rsidR="006E3F26" w:rsidRPr="006E3F26" w:rsidTr="009F3C94">
        <w:trPr>
          <w:trHeight w:val="44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6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13.30-14.15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14.15-14.45</w:t>
            </w:r>
          </w:p>
        </w:tc>
      </w:tr>
      <w:tr w:rsidR="006E3F26" w:rsidRPr="006E3F26" w:rsidTr="009F3C94">
        <w:trPr>
          <w:trHeight w:val="44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7 урок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14.45-15.30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</w:tr>
    </w:tbl>
    <w:p w:rsidR="006E3F26" w:rsidRPr="006E3F26" w:rsidRDefault="006E3F26" w:rsidP="006E3F26">
      <w:pPr>
        <w:rPr>
          <w:rFonts w:eastAsia="Calibri"/>
          <w:sz w:val="28"/>
          <w:szCs w:val="28"/>
          <w:lang w:val="uk-UA"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Додаток 2</w:t>
      </w:r>
    </w:p>
    <w:p w:rsidR="0075245E" w:rsidRPr="006E3F26" w:rsidRDefault="0075245E" w:rsidP="0075245E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 наказу КЗ «</w:t>
      </w:r>
      <w:r>
        <w:rPr>
          <w:rFonts w:eastAsia="Calibri"/>
          <w:lang w:val="uk-UA" w:eastAsia="en-US" w:bidi="en-US"/>
        </w:rPr>
        <w:t xml:space="preserve">ХСШ </w:t>
      </w:r>
      <w:r w:rsidRPr="006E3F26">
        <w:rPr>
          <w:rFonts w:eastAsia="Calibri"/>
          <w:lang w:eastAsia="en-US" w:bidi="en-US"/>
        </w:rPr>
        <w:t>№ 2»  від 3</w:t>
      </w:r>
      <w:r w:rsidR="00A9446A">
        <w:rPr>
          <w:rFonts w:eastAsia="Calibri"/>
          <w:lang w:val="uk-UA" w:eastAsia="en-US" w:bidi="en-US"/>
        </w:rPr>
        <w:t>1</w:t>
      </w:r>
      <w:r w:rsidRPr="006E3F26">
        <w:rPr>
          <w:rFonts w:eastAsia="Calibri"/>
          <w:lang w:eastAsia="en-US" w:bidi="en-US"/>
        </w:rPr>
        <w:t>.08.20</w:t>
      </w:r>
      <w:r w:rsidR="00A9446A">
        <w:rPr>
          <w:rFonts w:eastAsia="Calibri"/>
          <w:lang w:val="uk-UA" w:eastAsia="en-US" w:bidi="en-US"/>
        </w:rPr>
        <w:t xml:space="preserve">20 </w:t>
      </w:r>
      <w:r w:rsidRPr="006E3F26">
        <w:rPr>
          <w:rFonts w:eastAsia="Calibri"/>
          <w:lang w:eastAsia="en-US" w:bidi="en-US"/>
        </w:rPr>
        <w:t>№ ___</w:t>
      </w:r>
    </w:p>
    <w:p w:rsidR="0075245E" w:rsidRPr="006E3F26" w:rsidRDefault="0075245E" w:rsidP="0075245E">
      <w:pPr>
        <w:tabs>
          <w:tab w:val="left" w:pos="142"/>
        </w:tabs>
        <w:jc w:val="center"/>
        <w:rPr>
          <w:rFonts w:eastAsia="Calibri"/>
          <w:lang w:val="uk-UA" w:eastAsia="en-US" w:bidi="en-US"/>
        </w:rPr>
      </w:pPr>
    </w:p>
    <w:p w:rsidR="0075245E" w:rsidRPr="006E3F26" w:rsidRDefault="0075245E" w:rsidP="0075245E">
      <w:pPr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ПОГОДЖЕНО 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  <w:t>ЗАТВЕРДЖУЮ</w:t>
      </w:r>
    </w:p>
    <w:p w:rsidR="00A9446A" w:rsidRDefault="0075245E" w:rsidP="0075245E">
      <w:pPr>
        <w:ind w:left="5670" w:hanging="4961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Голова ПК _____ </w:t>
      </w:r>
      <w:r w:rsidR="00A9446A">
        <w:rPr>
          <w:rFonts w:eastAsia="Calibri"/>
          <w:sz w:val="28"/>
          <w:szCs w:val="28"/>
          <w:lang w:val="uk-UA" w:eastAsia="en-US"/>
        </w:rPr>
        <w:t>Т.ПАВЛЕНКО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="00A9446A">
        <w:rPr>
          <w:rFonts w:eastAsia="Calibri"/>
          <w:sz w:val="28"/>
          <w:szCs w:val="28"/>
          <w:lang w:val="uk-UA" w:eastAsia="en-US"/>
        </w:rPr>
        <w:t xml:space="preserve">В.о. директора </w:t>
      </w:r>
      <w:r>
        <w:rPr>
          <w:rFonts w:eastAsia="Calibri"/>
          <w:sz w:val="28"/>
          <w:szCs w:val="28"/>
          <w:lang w:val="uk-UA" w:eastAsia="en-US"/>
        </w:rPr>
        <w:t xml:space="preserve">          </w:t>
      </w:r>
    </w:p>
    <w:p w:rsidR="0075245E" w:rsidRPr="006E3F26" w:rsidRDefault="0075245E" w:rsidP="00A9446A">
      <w:pPr>
        <w:ind w:left="5670" w:hanging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</w:t>
      </w:r>
      <w:r w:rsidR="00A9446A">
        <w:rPr>
          <w:rFonts w:eastAsia="Calibri"/>
          <w:sz w:val="28"/>
          <w:szCs w:val="28"/>
          <w:lang w:val="uk-UA" w:eastAsia="en-US"/>
        </w:rPr>
        <w:t xml:space="preserve">етяна </w:t>
      </w:r>
      <w:r>
        <w:rPr>
          <w:rFonts w:eastAsia="Calibri"/>
          <w:sz w:val="28"/>
          <w:szCs w:val="28"/>
          <w:lang w:val="uk-UA" w:eastAsia="en-US"/>
        </w:rPr>
        <w:t>ДАНИЛЬЧЕНКО</w:t>
      </w:r>
    </w:p>
    <w:p w:rsidR="0075245E" w:rsidRDefault="0075245E" w:rsidP="0075245E">
      <w:pPr>
        <w:tabs>
          <w:tab w:val="left" w:pos="11624"/>
        </w:tabs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протокол   </w:t>
      </w:r>
      <w:r w:rsidR="00A9446A">
        <w:rPr>
          <w:rFonts w:eastAsia="Calibri"/>
          <w:sz w:val="28"/>
          <w:szCs w:val="28"/>
          <w:lang w:val="uk-UA" w:eastAsia="en-US"/>
        </w:rPr>
        <w:t xml:space="preserve">31.08.2020 № 4           </w:t>
      </w:r>
      <w:r w:rsidRPr="006E3F26"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6E3F26">
        <w:rPr>
          <w:rFonts w:eastAsia="Calibri"/>
          <w:sz w:val="28"/>
          <w:szCs w:val="28"/>
          <w:lang w:val="uk-UA" w:eastAsia="en-US"/>
        </w:rPr>
        <w:t xml:space="preserve">   3</w:t>
      </w:r>
      <w:r w:rsidR="00A9446A">
        <w:rPr>
          <w:rFonts w:eastAsia="Calibri"/>
          <w:sz w:val="28"/>
          <w:szCs w:val="28"/>
          <w:lang w:val="uk-UA" w:eastAsia="en-US"/>
        </w:rPr>
        <w:t>1</w:t>
      </w:r>
      <w:r w:rsidRPr="006E3F26">
        <w:rPr>
          <w:rFonts w:eastAsia="Calibri"/>
          <w:sz w:val="28"/>
          <w:szCs w:val="28"/>
          <w:lang w:val="uk-UA" w:eastAsia="en-US"/>
        </w:rPr>
        <w:t>.08.</w:t>
      </w:r>
      <w:r w:rsidR="00A9446A">
        <w:rPr>
          <w:rFonts w:eastAsia="Calibri"/>
          <w:sz w:val="28"/>
          <w:szCs w:val="28"/>
          <w:lang w:val="uk-UA" w:eastAsia="en-US"/>
        </w:rPr>
        <w:t>2020</w:t>
      </w: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ab/>
      </w:r>
    </w:p>
    <w:p w:rsidR="0075245E" w:rsidRDefault="0075245E" w:rsidP="0075245E">
      <w:pPr>
        <w:jc w:val="center"/>
        <w:rPr>
          <w:sz w:val="28"/>
          <w:szCs w:val="28"/>
          <w:lang w:val="uk-UA"/>
        </w:rPr>
      </w:pPr>
      <w:r w:rsidRPr="00D55C97">
        <w:rPr>
          <w:sz w:val="28"/>
          <w:szCs w:val="28"/>
          <w:lang w:val="uk-UA"/>
        </w:rPr>
        <w:t>Режим дня</w:t>
      </w:r>
    </w:p>
    <w:p w:rsidR="0075245E" w:rsidRDefault="0075245E" w:rsidP="007524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Дошкільні групи</w:t>
      </w:r>
    </w:p>
    <w:p w:rsidR="0075245E" w:rsidRDefault="0075245E" w:rsidP="007524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(різновікові групи)</w:t>
      </w:r>
    </w:p>
    <w:p w:rsidR="0075245E" w:rsidRDefault="0075245E" w:rsidP="0075245E">
      <w:pPr>
        <w:rPr>
          <w:sz w:val="28"/>
          <w:szCs w:val="28"/>
          <w:lang w:val="uk-UA"/>
        </w:rPr>
      </w:pP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07.00 – 07.30          Підйом дітей, ранковий туалет, гімнастика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07.30 – 08.00          Ігри, самостійна діяльність за вибором дітей, індивідуальні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08.00 – 08.30          Підготовка до сніданку. Сніданок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08.30 – 08.55          1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09.05 – 09.30          2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9.40 – 10.00            3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10.00 – 12.30          Прогулянка на свіжому повітрі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12.30 – 13.00          Підготовка до обіду. Обід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13.00 – 15.00          Підготовка до сну. Сон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15.00 – 15.15          Підйом дітей. Загартування</w:t>
      </w:r>
    </w:p>
    <w:p w:rsidR="0075245E" w:rsidRDefault="0075245E" w:rsidP="0075245E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15.15 – 15.40          Підготовка до полуденку. Полуденок</w:t>
      </w:r>
    </w:p>
    <w:p w:rsidR="0075245E" w:rsidRDefault="0075245E" w:rsidP="0075245E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15.40 – 16.40          Підготовка до прогулянки. Прогулянка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16.40 – 18.00          Індивідуальні заняття, ігри та трудова діяльність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18.00 – 18.30          Підготовка до І вечері. Вечеря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18.30 – 19.30          Виховна година,сюжетно-рольові та дидактичні ігри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19.30 – 19.45          Підготовка до ІІ вечері. Вечеря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19.45 – 20.20          Спокійні ігри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20.20 – 21.00          Підготовка до сну</w:t>
      </w:r>
    </w:p>
    <w:p w:rsidR="0075245E" w:rsidRDefault="0075245E" w:rsidP="0075245E">
      <w:pPr>
        <w:tabs>
          <w:tab w:val="left" w:pos="22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21.00 – 07.00</w:t>
      </w:r>
      <w:r>
        <w:rPr>
          <w:sz w:val="28"/>
          <w:szCs w:val="28"/>
          <w:lang w:val="uk-UA"/>
        </w:rPr>
        <w:tab/>
        <w:t>Нічний сон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245E" w:rsidRDefault="0075245E" w:rsidP="0075245E">
      <w:pPr>
        <w:rPr>
          <w:sz w:val="28"/>
          <w:szCs w:val="28"/>
          <w:lang w:val="uk-UA"/>
        </w:rPr>
      </w:pPr>
    </w:p>
    <w:p w:rsidR="006E3F26" w:rsidRPr="006E3F26" w:rsidRDefault="006E3F26" w:rsidP="006E3F26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E3F26" w:rsidRPr="006E3F26" w:rsidRDefault="006E3F26" w:rsidP="006E3F26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E3F26" w:rsidRPr="006E3F26" w:rsidRDefault="006E3F26" w:rsidP="006E3F26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E3F26" w:rsidRPr="006E3F26" w:rsidRDefault="006E3F26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Режим дня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1-і класи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07.00 – 07.30          Доброго ранку, школо! Зарядка, ранковий туалет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07.30 – 08.00          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08.00 – 08.20          Прогулянка на свіжому повітрі, ранкові процедури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08.20 – 08.30          Підготовка до уроків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08.30 – 09.05          1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09.20 – 09.55          2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10.10 – 10.30          ІІ сніданок 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10.30 – 11.05          3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11.20 – 11.55          4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12.10 – 12.45          Індивідуальні корекційні заняття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12.45 – 13.30          Прогулянка на свіжому повітрі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13.30 – 14.00          Обід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14.00 – 15.00          Денний відпочинок, сон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15.00 – 16.00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16.00 – 16.15          Підвечірок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16.20 -18.00            Корекційні заняття, ЛФК,прогулянка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18.00 – 18.30          Виховна година, гурткові заняття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18.30 – 19.00          Вечеря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19.00 – 20.30</w:t>
      </w:r>
      <w:r w:rsidRPr="0075245E">
        <w:rPr>
          <w:rFonts w:eastAsia="Calibri"/>
          <w:sz w:val="28"/>
          <w:szCs w:val="28"/>
          <w:lang w:val="uk-UA" w:eastAsia="en-US"/>
        </w:rPr>
        <w:tab/>
        <w:t>Вільний час  (прогулянка на свіжому повітрі, ігри, бібліотека)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20.30 – 21.00</w:t>
      </w:r>
      <w:r w:rsidRPr="0075245E">
        <w:rPr>
          <w:rFonts w:eastAsia="Calibri"/>
          <w:sz w:val="28"/>
          <w:szCs w:val="28"/>
          <w:lang w:val="uk-UA" w:eastAsia="en-US"/>
        </w:rPr>
        <w:tab/>
        <w:t xml:space="preserve">Підготовка до сну, вечірній туалет. 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21.00                        Сон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</w:t>
      </w:r>
    </w:p>
    <w:p w:rsidR="006E3F26" w:rsidRPr="006E3F26" w:rsidRDefault="006E3F26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br w:type="page"/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Режим дня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2-4-й  класи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07.00 – 07.30          Доброго ранку, школо! Зарядка, ранковий туалет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07.30 – 08.00          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08.00 – 08.20          Прогулянка на свіжому повітрі, ранкові процедури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08.20 – 08.30          Підготовка до уроків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08.30 – 09.10          1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09.25 – 10.05          2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10.05 – 10.30          ІІ сніданок 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10.30 – 11.10          3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11.10 -11.35            Прогулянка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11.35 – 12.15          4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12.30 – 13.10          5 урок (корекційні заняття)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13.10 – 13.30          Прогулянка на свіжому повітрі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13.30 – 14.00          Обід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14.00 – 15.00          Денний відпочинок, сон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15.00 – 16.00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16.00 – 16.15          Підвечірок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16.15 – 17.15         Самопідготовка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17.15 – 18.00          Гурткові, корекційні заняття, ЛФК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18.00 – 18.30          Прогулянка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18.30 – 19.00          Вечеря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19.00 – 20.30</w:t>
      </w:r>
      <w:r w:rsidRPr="0075245E">
        <w:rPr>
          <w:rFonts w:eastAsia="Calibri"/>
          <w:sz w:val="28"/>
          <w:szCs w:val="28"/>
          <w:lang w:val="uk-UA" w:eastAsia="en-US"/>
        </w:rPr>
        <w:tab/>
        <w:t>Вільний час (прогулянка, бібліотека, ігри)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20.30 – 21.00</w:t>
      </w:r>
      <w:r w:rsidRPr="0075245E">
        <w:rPr>
          <w:rFonts w:eastAsia="Calibri"/>
          <w:sz w:val="28"/>
          <w:szCs w:val="28"/>
          <w:lang w:val="uk-UA" w:eastAsia="en-US"/>
        </w:rPr>
        <w:tab/>
        <w:t xml:space="preserve">Підготовка до сну, вечірній туалет 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21.00                        Сон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</w:t>
      </w: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u w:val="single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lastRenderedPageBreak/>
        <w:t>Режим дня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5-10-й класи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07.00 – 07.30          Доброго ранку, школо! Зарядка, ранковий туалет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07.30 – 08.00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08.00 – 08.20          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08.20 – 08.30          Підготовка до уроків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08.30 – 09.15          1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09.25 – 10.10          2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10.10 – 10.30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10.30 – 11.15          3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11.15 – 11.35          ІІ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11.35 – 12.20          4 урок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12.30 – 13.15          5 урок 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13.30 – 14.15          6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14.15 – 14.45          Обід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14.45 – 15.45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15.45 – 16.15         факультативні заняття, корекційні заняття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16.15 -  16.30          Підвечірок 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16.30 – 18.00          Самопідготовка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18.00 – 19.00          Гурткові та  корекційні заняття, ЛФК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19.00 – 19.30          Вечеря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19.30 – 20.30          Вільний час (прогулянка на свіжому повітрі,  бібліотека, ігри)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20.30 – 21.30</w:t>
      </w:r>
      <w:r w:rsidRPr="0075245E">
        <w:rPr>
          <w:rFonts w:eastAsia="Calibri"/>
          <w:sz w:val="28"/>
          <w:szCs w:val="28"/>
          <w:lang w:val="uk-UA" w:eastAsia="en-US"/>
        </w:rPr>
        <w:tab/>
        <w:t>Підготовка до сну, вечірній туалет. На добраніч, діти!</w:t>
      </w:r>
      <w:r w:rsidRPr="0075245E">
        <w:rPr>
          <w:rFonts w:eastAsia="Calibri"/>
          <w:sz w:val="28"/>
          <w:szCs w:val="28"/>
          <w:lang w:val="uk-UA" w:eastAsia="en-US"/>
        </w:rPr>
        <w:tab/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21.30                       Сон</w:t>
      </w: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 </w:t>
      </w:r>
    </w:p>
    <w:p w:rsidR="006E3F26" w:rsidRPr="006E3F26" w:rsidRDefault="006E3F26" w:rsidP="006E3F26">
      <w:pPr>
        <w:spacing w:after="200" w:line="276" w:lineRule="auto"/>
        <w:rPr>
          <w:rFonts w:ascii="Cambria" w:eastAsia="Calibri" w:hAnsi="Cambria"/>
          <w:sz w:val="22"/>
          <w:szCs w:val="22"/>
          <w:lang w:eastAsia="en-US" w:bidi="en-US"/>
        </w:rPr>
      </w:pPr>
    </w:p>
    <w:p w:rsidR="00EF109D" w:rsidRDefault="00EF109D"/>
    <w:sectPr w:rsidR="00EF109D" w:rsidSect="009F3C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D0" w:rsidRDefault="00FC73D0" w:rsidP="009F3C94">
      <w:r>
        <w:separator/>
      </w:r>
    </w:p>
  </w:endnote>
  <w:endnote w:type="continuationSeparator" w:id="0">
    <w:p w:rsidR="00FC73D0" w:rsidRDefault="00FC73D0" w:rsidP="009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D0" w:rsidRDefault="00FC73D0" w:rsidP="009F3C94">
      <w:r>
        <w:separator/>
      </w:r>
    </w:p>
  </w:footnote>
  <w:footnote w:type="continuationSeparator" w:id="0">
    <w:p w:rsidR="00FC73D0" w:rsidRDefault="00FC73D0" w:rsidP="009F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848802"/>
      <w:docPartObj>
        <w:docPartGallery w:val="Page Numbers (Top of Page)"/>
        <w:docPartUnique/>
      </w:docPartObj>
    </w:sdtPr>
    <w:sdtEndPr/>
    <w:sdtContent>
      <w:p w:rsidR="00C0338D" w:rsidRDefault="00C033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F1">
          <w:rPr>
            <w:noProof/>
          </w:rPr>
          <w:t>2</w:t>
        </w:r>
        <w:r>
          <w:fldChar w:fldCharType="end"/>
        </w:r>
      </w:p>
    </w:sdtContent>
  </w:sdt>
  <w:p w:rsidR="00C0338D" w:rsidRDefault="00C03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6"/>
    <w:rsid w:val="000412FC"/>
    <w:rsid w:val="00083CF1"/>
    <w:rsid w:val="002A2D62"/>
    <w:rsid w:val="00476794"/>
    <w:rsid w:val="00532035"/>
    <w:rsid w:val="006E3F26"/>
    <w:rsid w:val="0075245E"/>
    <w:rsid w:val="00981C9D"/>
    <w:rsid w:val="009F3C94"/>
    <w:rsid w:val="00A9446A"/>
    <w:rsid w:val="00C0338D"/>
    <w:rsid w:val="00DF5DF1"/>
    <w:rsid w:val="00EF109D"/>
    <w:rsid w:val="00F56A70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442"/>
  <w15:docId w15:val="{A6E25705-36B7-4096-B99C-176EC08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8</cp:revision>
  <cp:lastPrinted>2020-09-03T10:58:00Z</cp:lastPrinted>
  <dcterms:created xsi:type="dcterms:W3CDTF">2019-09-10T11:35:00Z</dcterms:created>
  <dcterms:modified xsi:type="dcterms:W3CDTF">2020-09-11T10:07:00Z</dcterms:modified>
</cp:coreProperties>
</file>