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5002" w14:textId="7E0D3010" w:rsidR="00084B89" w:rsidRPr="00084B89" w:rsidRDefault="00084B89" w:rsidP="00084B89">
      <w:pPr>
        <w:spacing w:after="0" w:line="215" w:lineRule="atLeast"/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UA"/>
        </w:rPr>
        <w:t xml:space="preserve">                                                    </w:t>
      </w:r>
      <w:r w:rsidRPr="00084B89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>ЗАТВЕРДЖУЮ</w:t>
      </w:r>
    </w:p>
    <w:p w14:paraId="581AD3FF" w14:textId="3B2EE664" w:rsidR="00084B89" w:rsidRPr="00084B89" w:rsidRDefault="00084B89" w:rsidP="00084B89">
      <w:pPr>
        <w:tabs>
          <w:tab w:val="left" w:pos="6679"/>
        </w:tabs>
        <w:spacing w:after="0" w:line="215" w:lineRule="atLeast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ru-UA"/>
        </w:rPr>
        <w:t>. 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иректор</w:t>
      </w:r>
      <w:proofErr w:type="spellEnd"/>
      <w:r>
        <w:rPr>
          <w:rFonts w:ascii="Times New Roman" w:hAnsi="Times New Roman"/>
          <w:sz w:val="28"/>
          <w:szCs w:val="28"/>
          <w:lang w:val="ru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ru-UA"/>
        </w:rPr>
        <w:t>Т.ДАНИЛЬЧЕНКО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14:paraId="7CE0770D" w14:textId="3F90F23C" w:rsidR="00084B89" w:rsidRDefault="00084B89" w:rsidP="0065727D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«___» ________ 20</w:t>
      </w:r>
      <w:r>
        <w:rPr>
          <w:rFonts w:ascii="Times New Roman" w:hAnsi="Times New Roman"/>
          <w:sz w:val="28"/>
          <w:szCs w:val="28"/>
          <w:lang w:val="ru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               </w:t>
      </w:r>
    </w:p>
    <w:p w14:paraId="3401B616" w14:textId="77777777" w:rsidR="00084B89" w:rsidRDefault="00084B89" w:rsidP="0065727D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</w:pPr>
    </w:p>
    <w:p w14:paraId="2950FD92" w14:textId="77777777" w:rsidR="00084B89" w:rsidRDefault="00084B89" w:rsidP="0065727D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</w:pPr>
    </w:p>
    <w:p w14:paraId="1ACDC5EB" w14:textId="36A9C0AA" w:rsidR="0065727D" w:rsidRPr="0065727D" w:rsidRDefault="0065727D" w:rsidP="0065727D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ПОРЯДОК</w:t>
      </w:r>
    </w:p>
    <w:p w14:paraId="0943A627" w14:textId="1162C484" w:rsidR="0065727D" w:rsidRPr="0065727D" w:rsidRDefault="0065727D" w:rsidP="0065727D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val="uk-UA" w:eastAsia="ru-UA"/>
        </w:rPr>
      </w:pP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подання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 xml:space="preserve"> та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розгляду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 xml:space="preserve"> (з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дотриманням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конфіденційності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 xml:space="preserve">)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заяв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 xml:space="preserve"> про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випадки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булінгу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 xml:space="preserve"> (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цькування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eastAsia="ru-UA"/>
        </w:rPr>
        <w:t>)</w:t>
      </w:r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uk-UA" w:eastAsia="ru-UA"/>
        </w:rPr>
        <w:t xml:space="preserve"> у КЗ «Харківська спеціальна школа №2» Харківської обласної ради</w:t>
      </w:r>
    </w:p>
    <w:p w14:paraId="0349EDCE" w14:textId="77777777" w:rsidR="0065727D" w:rsidRPr="0065727D" w:rsidRDefault="0065727D" w:rsidP="0065727D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 xml:space="preserve">І.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Загальні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 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положення</w:t>
      </w:r>
      <w:proofErr w:type="spellEnd"/>
    </w:p>
    <w:p w14:paraId="46349DD3" w14:textId="1D5FC887" w:rsidR="0065727D" w:rsidRDefault="0065727D" w:rsidP="0065727D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1.1.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Цей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Порядок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розроблено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на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виконання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Закону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України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r>
        <w:rPr>
          <w:sz w:val="28"/>
          <w:szCs w:val="28"/>
          <w:lang w:val="uk-UA"/>
        </w:rPr>
        <w:t>«</w:t>
      </w:r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законодавчих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протидії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булінгу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18.12.2018р.</w:t>
      </w:r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Pr="00BC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8584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та з метою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систематизації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роботи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щодо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подання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та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розгляду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заяв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про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випадки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булінгу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>Кз</w:t>
      </w:r>
      <w:proofErr w:type="spellEnd"/>
      <w:r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 xml:space="preserve"> «ХСШ №2» ХОР</w:t>
      </w: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забезпечення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гарантованого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виконання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вимог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чинного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законодавства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і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недопущення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порушень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сфері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освіти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7E9CB7EF" w14:textId="6312CEB1" w:rsidR="00844F78" w:rsidRPr="0065727D" w:rsidRDefault="00844F78" w:rsidP="00844F7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970DE1">
        <w:rPr>
          <w:color w:val="000000"/>
          <w:sz w:val="28"/>
          <w:szCs w:val="28"/>
        </w:rPr>
        <w:t xml:space="preserve">Цей Порядок визначає процедуру подання та розгляду заяв про випадки </w:t>
      </w:r>
      <w:proofErr w:type="spellStart"/>
      <w:r w:rsidRPr="00970DE1">
        <w:rPr>
          <w:color w:val="000000"/>
          <w:sz w:val="28"/>
          <w:szCs w:val="28"/>
        </w:rPr>
        <w:t>булінгу</w:t>
      </w:r>
      <w:proofErr w:type="spellEnd"/>
      <w:r w:rsidRPr="00970DE1">
        <w:rPr>
          <w:color w:val="000000"/>
          <w:sz w:val="28"/>
          <w:szCs w:val="28"/>
        </w:rPr>
        <w:t xml:space="preserve"> (цькуванню).</w:t>
      </w:r>
    </w:p>
    <w:p w14:paraId="6B978503" w14:textId="402732AF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1.</w:t>
      </w:r>
      <w:r w:rsidR="00844F78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>3</w:t>
      </w: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 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Булінг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 xml:space="preserve"> (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цькування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) –</w:t>
      </w: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 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діяння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(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дії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або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бездіяльність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)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учасників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освітнього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процесу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які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полягають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психологічному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фізичному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економічному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сексуальному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насильстві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у тому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числі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із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застосуванням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засобів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електронних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комунікацій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що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вчиняються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стосовно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малолітньої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чи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неповнолітньої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особи та (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або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) такою особою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стосовно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інших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учасників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освітнього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процесу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внаслідок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чого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могла бути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чи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була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заподіяна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шкода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психічному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або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фізичному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здоров’ю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потерпілого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2ED6C15F" w14:textId="4D43D5AC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uk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1.3. Заяви про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випадки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булінгу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в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закладі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можуть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бути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подані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до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розгляду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письмово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особисто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поштою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або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електронною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поштою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на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 xml:space="preserve"> або ж в усній формі.</w:t>
      </w:r>
    </w:p>
    <w:p w14:paraId="7FC527F5" w14:textId="77777777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1.4. Заяви про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випадки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булінгу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можуть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надавати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на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розгляд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учні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їх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батьки,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законні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представники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інші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учасники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освітнього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процесу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свідком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яких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вони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були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особисто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або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інформацію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про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які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отримали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від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інших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осіб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499AE906" w14:textId="77777777" w:rsidR="0065727D" w:rsidRPr="0065727D" w:rsidRDefault="0065727D" w:rsidP="0065727D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ІІ. Порядок 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отримання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заяв</w:t>
      </w:r>
      <w:proofErr w:type="spellEnd"/>
    </w:p>
    <w:p w14:paraId="56EA714E" w14:textId="77777777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2.1.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Усі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заяви,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що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надійшли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до закладу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поштою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електронною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поштою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письмовій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формі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,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приймаються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у день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їх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надходження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урахуванням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правил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внутрішнього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трудового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розпорядку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7B09AD47" w14:textId="77777777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2.2. Заяви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електронною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поштою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приймаються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електронної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адреси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закладу.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Перевірку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наявності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надходження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заяв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на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електронну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пошту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здійснює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секретар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та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невідкладно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 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їх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 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реєструє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3D4964DE" w14:textId="77777777" w:rsidR="0065727D" w:rsidRPr="0065727D" w:rsidRDefault="0065727D" w:rsidP="0065727D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 xml:space="preserve">ІІІ.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Ведення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реєстрації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 xml:space="preserve"> та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обліку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 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заяв</w:t>
      </w:r>
      <w:proofErr w:type="spellEnd"/>
    </w:p>
    <w:p w14:paraId="43AF7E07" w14:textId="5F6447CD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3.1.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Реєстрації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підлягають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усі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отримані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заяви</w:t>
      </w: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>.</w:t>
      </w:r>
    </w:p>
    <w:p w14:paraId="34BA6D2E" w14:textId="5DBBDE50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3.2.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Заявам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присвоюється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реєстраційна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дата фактичного дня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надходження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заяви.Для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р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еєстрації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заяви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подані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в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електронному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вигляді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,</w:t>
      </w:r>
      <w:r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дублюються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на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папері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33FA5562" w14:textId="77777777" w:rsidR="00844F78" w:rsidRDefault="00844F78" w:rsidP="0065727D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</w:pPr>
    </w:p>
    <w:p w14:paraId="1207EDA9" w14:textId="77777777" w:rsidR="00844F78" w:rsidRDefault="00844F78" w:rsidP="0065727D">
      <w:pPr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</w:pPr>
    </w:p>
    <w:p w14:paraId="3C82A093" w14:textId="25AA5191" w:rsidR="0065727D" w:rsidRPr="0065727D" w:rsidRDefault="0065727D" w:rsidP="0065727D">
      <w:pPr>
        <w:spacing w:after="0" w:line="215" w:lineRule="atLeast"/>
        <w:jc w:val="center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lastRenderedPageBreak/>
        <w:t xml:space="preserve">IV.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Розгляд</w:t>
      </w:r>
      <w:proofErr w:type="spellEnd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  <w:lang w:val="ru-UA" w:eastAsia="ru-UA"/>
        </w:rPr>
        <w:t>заяв</w:t>
      </w:r>
      <w:proofErr w:type="spellEnd"/>
    </w:p>
    <w:p w14:paraId="7A56FE64" w14:textId="3AA569CA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4.1.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Отримана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,</w:t>
      </w:r>
      <w:r>
        <w:rPr>
          <w:rFonts w:ascii="Times New Roman" w:eastAsia="Times New Roman" w:hAnsi="Times New Roman" w:cs="Times New Roman"/>
          <w:color w:val="0A0B0B"/>
          <w:sz w:val="28"/>
          <w:szCs w:val="28"/>
          <w:lang w:val="uk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зареєстрована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заява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про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випадок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булінгу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розглядається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директором закладу.</w:t>
      </w:r>
    </w:p>
    <w:p w14:paraId="766A3E1B" w14:textId="77777777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4.2.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Відповідно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до заяви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керівник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закладу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видає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рішення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про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проведення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розслідування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визначенням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уповноважених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осіб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64DD94B5" w14:textId="77777777" w:rsidR="0065727D" w:rsidRPr="0065727D" w:rsidRDefault="0065727D" w:rsidP="0065727D">
      <w:pPr>
        <w:spacing w:after="0" w:line="215" w:lineRule="atLeast"/>
        <w:jc w:val="both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4.3.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Розгляд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заяви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здійснюється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протягом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п’яти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робочих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днів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з дня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її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 xml:space="preserve"> </w:t>
      </w:r>
      <w:proofErr w:type="spellStart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отримання</w:t>
      </w:r>
      <w:proofErr w:type="spellEnd"/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.</w:t>
      </w:r>
    </w:p>
    <w:p w14:paraId="239ECA2F" w14:textId="77777777" w:rsidR="0065727D" w:rsidRPr="0065727D" w:rsidRDefault="0065727D" w:rsidP="0065727D">
      <w:pPr>
        <w:spacing w:after="0" w:line="215" w:lineRule="atLeast"/>
        <w:rPr>
          <w:rFonts w:ascii="Trebuchet MS" w:eastAsia="Times New Roman" w:hAnsi="Trebuchet MS" w:cs="Times New Roman"/>
          <w:color w:val="0A0B0B"/>
          <w:sz w:val="20"/>
          <w:szCs w:val="20"/>
          <w:lang w:val="ru-UA" w:eastAsia="ru-UA"/>
        </w:rPr>
      </w:pPr>
      <w:r w:rsidRPr="0065727D">
        <w:rPr>
          <w:rFonts w:ascii="Times New Roman" w:eastAsia="Times New Roman" w:hAnsi="Times New Roman" w:cs="Times New Roman"/>
          <w:color w:val="0A0B0B"/>
          <w:sz w:val="28"/>
          <w:szCs w:val="28"/>
          <w:lang w:val="ru-UA" w:eastAsia="ru-UA"/>
        </w:rPr>
        <w:t> </w:t>
      </w:r>
    </w:p>
    <w:p w14:paraId="1FAA51BB" w14:textId="77777777" w:rsidR="00A035FC" w:rsidRDefault="00A035FC"/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EB21" w14:textId="77777777" w:rsidR="00675B01" w:rsidRDefault="00675B01" w:rsidP="00084B89">
      <w:pPr>
        <w:spacing w:after="0" w:line="240" w:lineRule="auto"/>
      </w:pPr>
      <w:r>
        <w:separator/>
      </w:r>
    </w:p>
  </w:endnote>
  <w:endnote w:type="continuationSeparator" w:id="0">
    <w:p w14:paraId="10277745" w14:textId="77777777" w:rsidR="00675B01" w:rsidRDefault="00675B01" w:rsidP="000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CC25F" w14:textId="77777777" w:rsidR="00675B01" w:rsidRDefault="00675B01" w:rsidP="00084B89">
      <w:pPr>
        <w:spacing w:after="0" w:line="240" w:lineRule="auto"/>
      </w:pPr>
      <w:r>
        <w:separator/>
      </w:r>
    </w:p>
  </w:footnote>
  <w:footnote w:type="continuationSeparator" w:id="0">
    <w:p w14:paraId="6ECB5185" w14:textId="77777777" w:rsidR="00675B01" w:rsidRDefault="00675B01" w:rsidP="00084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7D"/>
    <w:rsid w:val="00084B89"/>
    <w:rsid w:val="0065727D"/>
    <w:rsid w:val="00675B01"/>
    <w:rsid w:val="00844F78"/>
    <w:rsid w:val="00A0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C8AE"/>
  <w15:chartTrackingRefBased/>
  <w15:docId w15:val="{FD44722A-DD00-48B3-809D-7B15300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5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4B89"/>
  </w:style>
  <w:style w:type="paragraph" w:styleId="a5">
    <w:name w:val="footer"/>
    <w:basedOn w:val="a"/>
    <w:link w:val="a6"/>
    <w:uiPriority w:val="99"/>
    <w:unhideWhenUsed/>
    <w:rsid w:val="0008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84B89"/>
  </w:style>
  <w:style w:type="paragraph" w:customStyle="1" w:styleId="rvps2">
    <w:name w:val="rvps2"/>
    <w:basedOn w:val="a"/>
    <w:rsid w:val="008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2020-11-20T12:37:00Z</cp:lastPrinted>
  <dcterms:created xsi:type="dcterms:W3CDTF">2020-11-20T12:39:00Z</dcterms:created>
  <dcterms:modified xsi:type="dcterms:W3CDTF">2020-11-20T12:39:00Z</dcterms:modified>
</cp:coreProperties>
</file>