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6"/>
        <w:gridCol w:w="679"/>
        <w:gridCol w:w="340"/>
        <w:gridCol w:w="227"/>
        <w:gridCol w:w="1105"/>
        <w:gridCol w:w="752"/>
        <w:gridCol w:w="351"/>
        <w:gridCol w:w="1104"/>
        <w:gridCol w:w="1105"/>
        <w:gridCol w:w="1104"/>
        <w:gridCol w:w="379"/>
        <w:gridCol w:w="724"/>
        <w:gridCol w:w="622"/>
        <w:gridCol w:w="488"/>
        <w:gridCol w:w="679"/>
        <w:gridCol w:w="181"/>
        <w:gridCol w:w="244"/>
        <w:gridCol w:w="205"/>
        <w:gridCol w:w="519"/>
        <w:gridCol w:w="448"/>
      </w:tblGrid>
      <w:tr w:rsidR="00D26CDD" w:rsidRPr="00D84EB5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269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6CDD" w:rsidRPr="00D84EB5" w:rsidRDefault="00D26CDD">
            <w:pPr>
              <w:spacing w:after="0" w:line="150" w:lineRule="auto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D84EB5">
              <w:t xml:space="preserve"> </w:t>
            </w:r>
          </w:p>
          <w:p w:rsidR="00D26CDD" w:rsidRPr="00D84EB5" w:rsidRDefault="00D26CDD">
            <w:pPr>
              <w:spacing w:after="0" w:line="150" w:lineRule="auto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D84EB5">
              <w:t xml:space="preserve"> </w:t>
            </w:r>
          </w:p>
          <w:p w:rsidR="00D26CDD" w:rsidRPr="00D84EB5" w:rsidRDefault="00D26CDD">
            <w:pPr>
              <w:spacing w:after="0" w:line="150" w:lineRule="auto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D84EB5">
              <w:t xml:space="preserve"> </w:t>
            </w:r>
          </w:p>
        </w:tc>
      </w:tr>
      <w:tr w:rsidR="00D26CDD" w:rsidRPr="00D84EB5" w:rsidTr="009174C7">
        <w:trPr>
          <w:trHeight w:hRule="exact" w:val="1561"/>
        </w:trPr>
        <w:tc>
          <w:tcPr>
            <w:tcW w:w="15700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9174C7" w:rsidRDefault="00D26CD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174C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D26CDD" w:rsidRPr="009174C7" w:rsidRDefault="00D26CDD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174C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 надходження і використання коштів, отриманих за іншими джерелами</w:t>
            </w:r>
          </w:p>
          <w:p w:rsidR="00D26CDD" w:rsidRPr="00D84EB5" w:rsidRDefault="00D26CD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власних надходжень</w:t>
            </w:r>
          </w:p>
          <w:p w:rsidR="00D26CDD" w:rsidRPr="00D84EB5" w:rsidRDefault="00D26CD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4-2м)</w:t>
            </w:r>
          </w:p>
        </w:tc>
      </w:tr>
      <w:tr w:rsidR="00D26CDD" w:rsidRPr="00D84EB5">
        <w:trPr>
          <w:trHeight w:hRule="exact" w:val="277"/>
        </w:trPr>
        <w:tc>
          <w:tcPr>
            <w:tcW w:w="15700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2020 рік</w:t>
            </w:r>
          </w:p>
        </w:tc>
      </w:tr>
      <w:tr w:rsidR="00D26CDD" w:rsidRPr="00D84EB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</w:tr>
      <w:tr w:rsidR="00D26CDD" w:rsidRPr="00D84EB5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4EB5">
              <w:rPr>
                <w:rFonts w:ascii="Times New Roman" w:hAnsi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D26CDD" w:rsidRPr="00D84EB5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Комунальний заклад "Харківська спеціальна школа №2" Харківської обласної ради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240" w:lineRule="auto"/>
              <w:rPr>
                <w:sz w:val="20"/>
                <w:szCs w:val="20"/>
              </w:rPr>
            </w:pPr>
            <w:r w:rsidRPr="00D84EB5">
              <w:rPr>
                <w:rFonts w:ascii="Times New Roman" w:hAnsi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4EB5">
              <w:rPr>
                <w:rFonts w:ascii="Times New Roman" w:hAnsi="Times New Roman"/>
                <w:color w:val="000000"/>
                <w:sz w:val="20"/>
                <w:szCs w:val="20"/>
              </w:rPr>
              <w:t>24281386</w:t>
            </w:r>
          </w:p>
        </w:tc>
      </w:tr>
      <w:tr w:rsidR="00D26CDD" w:rsidRPr="00D84EB5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Жовтневий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240" w:lineRule="auto"/>
              <w:rPr>
                <w:sz w:val="20"/>
                <w:szCs w:val="20"/>
              </w:rPr>
            </w:pPr>
            <w:r w:rsidRPr="00D84EB5">
              <w:rPr>
                <w:rFonts w:ascii="Times New Roman" w:hAnsi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4EB5">
              <w:rPr>
                <w:rFonts w:ascii="Times New Roman" w:hAnsi="Times New Roman"/>
                <w:color w:val="000000"/>
                <w:sz w:val="20"/>
                <w:szCs w:val="20"/>
              </w:rPr>
              <w:t>6310137900</w:t>
            </w:r>
          </w:p>
        </w:tc>
      </w:tr>
      <w:tr w:rsidR="00D26CDD" w:rsidRPr="00D84EB5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D84EB5">
              <w:t xml:space="preserve"> 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240" w:lineRule="auto"/>
              <w:rPr>
                <w:sz w:val="20"/>
                <w:szCs w:val="20"/>
              </w:rPr>
            </w:pPr>
            <w:r w:rsidRPr="00D84EB5">
              <w:rPr>
                <w:rFonts w:ascii="Times New Roman" w:hAnsi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4EB5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</w:tr>
      <w:tr w:rsidR="00D26CDD" w:rsidRPr="00D84EB5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84EB5">
              <w:t xml:space="preserve"> 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</w:tr>
      <w:tr w:rsidR="00D26CDD" w:rsidRPr="00D84EB5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84EB5">
              <w:t xml:space="preserve"> 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</w:tr>
      <w:tr w:rsidR="00D26CDD" w:rsidRPr="00D84EB5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D84EB5">
              <w:t xml:space="preserve">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</w:tr>
      <w:tr w:rsidR="00D26CDD" w:rsidRPr="00D84EB5">
        <w:trPr>
          <w:trHeight w:hRule="exact" w:val="652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0611030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Надання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загальної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середньої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спеціальними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загальної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середньої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для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дітей,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які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потребують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корекції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фізичного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та/або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розумового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розвитку</w:t>
            </w:r>
            <w:r w:rsidRPr="00D84EB5">
              <w:t xml:space="preserve"> 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</w:tr>
      <w:tr w:rsidR="00D26CDD" w:rsidRPr="00D84EB5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річна</w:t>
            </w:r>
            <w:r w:rsidRPr="00D84EB5">
              <w:t xml:space="preserve">  </w:t>
            </w:r>
          </w:p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D84EB5">
              <w:t xml:space="preserve"> </w:t>
            </w:r>
            <w:r w:rsidRPr="00D84E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D84EB5">
              <w:t xml:space="preserve"> </w:t>
            </w:r>
          </w:p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</w:tr>
      <w:tr w:rsidR="00D26CDD" w:rsidRPr="00D84EB5">
        <w:trPr>
          <w:trHeight w:hRule="exact" w:val="416"/>
        </w:trPr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  <w:p w:rsidR="00D26CDD" w:rsidRPr="00D84EB5" w:rsidRDefault="00D26CD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D26CDD" w:rsidRPr="00D84EB5" w:rsidRDefault="00D26CD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2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221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D26CDD" w:rsidRPr="00D84EB5">
        <w:trPr>
          <w:trHeight w:hRule="exact" w:val="277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22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</w:tr>
      <w:tr w:rsidR="00D26CDD" w:rsidRPr="00D84EB5">
        <w:trPr>
          <w:trHeight w:hRule="exact" w:val="1111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D26CDD" w:rsidRPr="00D84EB5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Надходження коштів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33108,71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-1011,93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32096,78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1011,93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Від отриманих благодійних внесків, грантів та дарунків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32096,78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32096,78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1166"/>
        </w:trPr>
        <w:tc>
          <w:tcPr>
            <w:tcW w:w="4536" w:type="dxa"/>
          </w:tcPr>
          <w:p w:rsidR="00D26CDD" w:rsidRPr="00D84EB5" w:rsidRDefault="00D26CDD"/>
        </w:tc>
        <w:tc>
          <w:tcPr>
            <w:tcW w:w="652" w:type="dxa"/>
          </w:tcPr>
          <w:p w:rsidR="00D26CDD" w:rsidRPr="00D84EB5" w:rsidRDefault="00D26CDD"/>
        </w:tc>
        <w:tc>
          <w:tcPr>
            <w:tcW w:w="340" w:type="dxa"/>
          </w:tcPr>
          <w:p w:rsidR="00D26CDD" w:rsidRPr="00D84EB5" w:rsidRDefault="00D26CDD"/>
        </w:tc>
        <w:tc>
          <w:tcPr>
            <w:tcW w:w="227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754" w:type="dxa"/>
          </w:tcPr>
          <w:p w:rsidR="00D26CDD" w:rsidRPr="00D84EB5" w:rsidRDefault="00D26CDD"/>
        </w:tc>
        <w:tc>
          <w:tcPr>
            <w:tcW w:w="352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380" w:type="dxa"/>
          </w:tcPr>
          <w:p w:rsidR="00D26CDD" w:rsidRPr="00D84EB5" w:rsidRDefault="00D26CDD"/>
        </w:tc>
        <w:tc>
          <w:tcPr>
            <w:tcW w:w="726" w:type="dxa"/>
          </w:tcPr>
          <w:p w:rsidR="00D26CDD" w:rsidRPr="00D84EB5" w:rsidRDefault="00D26CDD"/>
        </w:tc>
        <w:tc>
          <w:tcPr>
            <w:tcW w:w="618" w:type="dxa"/>
          </w:tcPr>
          <w:p w:rsidR="00D26CDD" w:rsidRPr="00D84EB5" w:rsidRDefault="00D26CDD"/>
        </w:tc>
        <w:tc>
          <w:tcPr>
            <w:tcW w:w="488" w:type="dxa"/>
          </w:tcPr>
          <w:p w:rsidR="00D26CDD" w:rsidRPr="00D84EB5" w:rsidRDefault="00D26CDD"/>
        </w:tc>
        <w:tc>
          <w:tcPr>
            <w:tcW w:w="680" w:type="dxa"/>
          </w:tcPr>
          <w:p w:rsidR="00D26CDD" w:rsidRPr="00D84EB5" w:rsidRDefault="00D26CDD"/>
        </w:tc>
        <w:tc>
          <w:tcPr>
            <w:tcW w:w="1134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26CDD" w:rsidRPr="00D84EB5" w:rsidRDefault="00D26CDD">
            <w:r w:rsidRPr="00D84EB5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448" w:type="dxa"/>
          </w:tcPr>
          <w:p w:rsidR="00D26CDD" w:rsidRPr="00D84EB5" w:rsidRDefault="00D26CDD"/>
        </w:tc>
      </w:tr>
      <w:tr w:rsidR="00D26CDD" w:rsidRPr="00D84EB5">
        <w:trPr>
          <w:trHeight w:hRule="exact" w:val="261"/>
        </w:trPr>
        <w:tc>
          <w:tcPr>
            <w:tcW w:w="4536" w:type="dxa"/>
          </w:tcPr>
          <w:p w:rsidR="00D26CDD" w:rsidRPr="00D84EB5" w:rsidRDefault="00D26CDD"/>
        </w:tc>
        <w:tc>
          <w:tcPr>
            <w:tcW w:w="652" w:type="dxa"/>
          </w:tcPr>
          <w:p w:rsidR="00D26CDD" w:rsidRPr="00D84EB5" w:rsidRDefault="00D26CDD"/>
        </w:tc>
        <w:tc>
          <w:tcPr>
            <w:tcW w:w="340" w:type="dxa"/>
          </w:tcPr>
          <w:p w:rsidR="00D26CDD" w:rsidRPr="00D84EB5" w:rsidRDefault="00D26CDD"/>
        </w:tc>
        <w:tc>
          <w:tcPr>
            <w:tcW w:w="227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754" w:type="dxa"/>
          </w:tcPr>
          <w:p w:rsidR="00D26CDD" w:rsidRPr="00D84EB5" w:rsidRDefault="00D26CDD"/>
        </w:tc>
        <w:tc>
          <w:tcPr>
            <w:tcW w:w="352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380" w:type="dxa"/>
          </w:tcPr>
          <w:p w:rsidR="00D26CDD" w:rsidRPr="00D84EB5" w:rsidRDefault="00D26CDD"/>
        </w:tc>
        <w:tc>
          <w:tcPr>
            <w:tcW w:w="726" w:type="dxa"/>
          </w:tcPr>
          <w:p w:rsidR="00D26CDD" w:rsidRPr="00D84EB5" w:rsidRDefault="00D26CDD"/>
        </w:tc>
        <w:tc>
          <w:tcPr>
            <w:tcW w:w="618" w:type="dxa"/>
          </w:tcPr>
          <w:p w:rsidR="00D26CDD" w:rsidRPr="00D84EB5" w:rsidRDefault="00D26CDD"/>
        </w:tc>
        <w:tc>
          <w:tcPr>
            <w:tcW w:w="488" w:type="dxa"/>
          </w:tcPr>
          <w:p w:rsidR="00D26CDD" w:rsidRPr="00D84EB5" w:rsidRDefault="00D26CDD"/>
        </w:tc>
        <w:tc>
          <w:tcPr>
            <w:tcW w:w="680" w:type="dxa"/>
          </w:tcPr>
          <w:p w:rsidR="00D26CDD" w:rsidRPr="00D84EB5" w:rsidRDefault="00D26CDD"/>
        </w:tc>
        <w:tc>
          <w:tcPr>
            <w:tcW w:w="181" w:type="dxa"/>
          </w:tcPr>
          <w:p w:rsidR="00D26CDD" w:rsidRPr="00D84EB5" w:rsidRDefault="00D26CDD"/>
        </w:tc>
        <w:tc>
          <w:tcPr>
            <w:tcW w:w="244" w:type="dxa"/>
          </w:tcPr>
          <w:p w:rsidR="00D26CDD" w:rsidRPr="00D84EB5" w:rsidRDefault="00D26CDD"/>
        </w:tc>
        <w:tc>
          <w:tcPr>
            <w:tcW w:w="204" w:type="dxa"/>
          </w:tcPr>
          <w:p w:rsidR="00D26CDD" w:rsidRPr="00D84EB5" w:rsidRDefault="00D26CDD"/>
        </w:tc>
        <w:tc>
          <w:tcPr>
            <w:tcW w:w="448" w:type="dxa"/>
          </w:tcPr>
          <w:p w:rsidR="00D26CDD" w:rsidRPr="00D84EB5" w:rsidRDefault="00D26CDD"/>
        </w:tc>
        <w:tc>
          <w:tcPr>
            <w:tcW w:w="448" w:type="dxa"/>
          </w:tcPr>
          <w:p w:rsidR="00D26CDD" w:rsidRPr="00D84EB5" w:rsidRDefault="00D26CDD"/>
        </w:tc>
      </w:tr>
      <w:tr w:rsidR="00D26CDD" w:rsidRPr="00D84EB5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D26CDD" w:rsidRPr="00D84EB5" w:rsidRDefault="00D26CDD">
            <w:pPr>
              <w:spacing w:after="0" w:line="150" w:lineRule="auto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202100000023425382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D26CDD" w:rsidRPr="00D84EB5" w:rsidRDefault="00D26CDD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D26CDD" w:rsidRPr="00D84EB5" w:rsidRDefault="00D26CDD">
            <w:pPr>
              <w:spacing w:after="0" w:line="150" w:lineRule="auto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D26CDD" w:rsidRPr="00D84EB5" w:rsidRDefault="00D26CDD"/>
        </w:tc>
        <w:tc>
          <w:tcPr>
            <w:tcW w:w="1105" w:type="dxa"/>
            <w:shd w:val="clear" w:color="000000" w:fill="FFFFFF"/>
          </w:tcPr>
          <w:p w:rsidR="00D26CDD" w:rsidRPr="00D84EB5" w:rsidRDefault="00D26CD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D26CDD" w:rsidRDefault="00D26CDD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31"/>
        <w:gridCol w:w="709"/>
        <w:gridCol w:w="397"/>
      </w:tblGrid>
      <w:tr w:rsidR="00D26CDD" w:rsidRPr="00D84EB5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D26CDD" w:rsidRPr="00D84EB5">
        <w:trPr>
          <w:trHeight w:hRule="exact" w:val="85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1638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кошти, що отримують державні і комунальні вищі навчальні заклади, державні наукові установи, державні і комунальні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534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1011,93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33108,71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32096,78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D26CDD" w:rsidRPr="00D84EB5" w:rsidRDefault="00D26CD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25797,03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24785,10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Нарахування на 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25797,03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24785,10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22175,03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21163,10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3622,00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3622,00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1166"/>
        </w:trPr>
        <w:tc>
          <w:tcPr>
            <w:tcW w:w="4508" w:type="dxa"/>
          </w:tcPr>
          <w:p w:rsidR="00D26CDD" w:rsidRPr="00D84EB5" w:rsidRDefault="00D26CDD"/>
        </w:tc>
        <w:tc>
          <w:tcPr>
            <w:tcW w:w="680" w:type="dxa"/>
          </w:tcPr>
          <w:p w:rsidR="00D26CDD" w:rsidRPr="00D84EB5" w:rsidRDefault="00D26CDD"/>
        </w:tc>
        <w:tc>
          <w:tcPr>
            <w:tcW w:w="340" w:type="dxa"/>
          </w:tcPr>
          <w:p w:rsidR="00D26CDD" w:rsidRPr="00D84EB5" w:rsidRDefault="00D26CDD"/>
        </w:tc>
        <w:tc>
          <w:tcPr>
            <w:tcW w:w="227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754" w:type="dxa"/>
          </w:tcPr>
          <w:p w:rsidR="00D26CDD" w:rsidRPr="00D84EB5" w:rsidRDefault="00D26CDD"/>
        </w:tc>
        <w:tc>
          <w:tcPr>
            <w:tcW w:w="352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380" w:type="dxa"/>
          </w:tcPr>
          <w:p w:rsidR="00D26CDD" w:rsidRPr="00D84EB5" w:rsidRDefault="00D26CDD"/>
        </w:tc>
        <w:tc>
          <w:tcPr>
            <w:tcW w:w="726" w:type="dxa"/>
          </w:tcPr>
          <w:p w:rsidR="00D26CDD" w:rsidRPr="00D84EB5" w:rsidRDefault="00D26CDD"/>
        </w:tc>
        <w:tc>
          <w:tcPr>
            <w:tcW w:w="623" w:type="dxa"/>
          </w:tcPr>
          <w:p w:rsidR="00D26CDD" w:rsidRPr="00D84EB5" w:rsidRDefault="00D26CDD"/>
        </w:tc>
        <w:tc>
          <w:tcPr>
            <w:tcW w:w="482" w:type="dxa"/>
          </w:tcPr>
          <w:p w:rsidR="00D26CDD" w:rsidRPr="00D84EB5" w:rsidRDefault="00D26CDD"/>
        </w:tc>
        <w:tc>
          <w:tcPr>
            <w:tcW w:w="680" w:type="dxa"/>
          </w:tcPr>
          <w:p w:rsidR="00D26CDD" w:rsidRPr="00D84EB5" w:rsidRDefault="00D26CD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26CDD" w:rsidRPr="00D84EB5" w:rsidRDefault="00D26CDD">
            <w:r w:rsidRPr="00D84EB5">
              <w:rPr>
                <w:noProof/>
                <w:lang w:val="ru-RU" w:eastAsia="ru-RU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397" w:type="dxa"/>
          </w:tcPr>
          <w:p w:rsidR="00D26CDD" w:rsidRPr="00D84EB5" w:rsidRDefault="00D26CDD"/>
        </w:tc>
      </w:tr>
      <w:tr w:rsidR="00D26CDD" w:rsidRPr="00D84EB5">
        <w:trPr>
          <w:trHeight w:hRule="exact" w:val="402"/>
        </w:trPr>
        <w:tc>
          <w:tcPr>
            <w:tcW w:w="4508" w:type="dxa"/>
          </w:tcPr>
          <w:p w:rsidR="00D26CDD" w:rsidRPr="00D84EB5" w:rsidRDefault="00D26CDD"/>
        </w:tc>
        <w:tc>
          <w:tcPr>
            <w:tcW w:w="680" w:type="dxa"/>
          </w:tcPr>
          <w:p w:rsidR="00D26CDD" w:rsidRPr="00D84EB5" w:rsidRDefault="00D26CDD"/>
        </w:tc>
        <w:tc>
          <w:tcPr>
            <w:tcW w:w="340" w:type="dxa"/>
          </w:tcPr>
          <w:p w:rsidR="00D26CDD" w:rsidRPr="00D84EB5" w:rsidRDefault="00D26CDD"/>
        </w:tc>
        <w:tc>
          <w:tcPr>
            <w:tcW w:w="227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754" w:type="dxa"/>
          </w:tcPr>
          <w:p w:rsidR="00D26CDD" w:rsidRPr="00D84EB5" w:rsidRDefault="00D26CDD"/>
        </w:tc>
        <w:tc>
          <w:tcPr>
            <w:tcW w:w="352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380" w:type="dxa"/>
          </w:tcPr>
          <w:p w:rsidR="00D26CDD" w:rsidRPr="00D84EB5" w:rsidRDefault="00D26CDD"/>
        </w:tc>
        <w:tc>
          <w:tcPr>
            <w:tcW w:w="726" w:type="dxa"/>
          </w:tcPr>
          <w:p w:rsidR="00D26CDD" w:rsidRPr="00D84EB5" w:rsidRDefault="00D26CDD"/>
        </w:tc>
        <w:tc>
          <w:tcPr>
            <w:tcW w:w="623" w:type="dxa"/>
          </w:tcPr>
          <w:p w:rsidR="00D26CDD" w:rsidRPr="00D84EB5" w:rsidRDefault="00D26CDD"/>
        </w:tc>
        <w:tc>
          <w:tcPr>
            <w:tcW w:w="482" w:type="dxa"/>
          </w:tcPr>
          <w:p w:rsidR="00D26CDD" w:rsidRPr="00D84EB5" w:rsidRDefault="00D26CDD"/>
        </w:tc>
        <w:tc>
          <w:tcPr>
            <w:tcW w:w="680" w:type="dxa"/>
          </w:tcPr>
          <w:p w:rsidR="00D26CDD" w:rsidRPr="00D84EB5" w:rsidRDefault="00D26CDD"/>
        </w:tc>
        <w:tc>
          <w:tcPr>
            <w:tcW w:w="425" w:type="dxa"/>
          </w:tcPr>
          <w:p w:rsidR="00D26CDD" w:rsidRPr="00D84EB5" w:rsidRDefault="00D26CDD"/>
        </w:tc>
        <w:tc>
          <w:tcPr>
            <w:tcW w:w="709" w:type="dxa"/>
          </w:tcPr>
          <w:p w:rsidR="00D26CDD" w:rsidRPr="00D84EB5" w:rsidRDefault="00D26CDD"/>
        </w:tc>
        <w:tc>
          <w:tcPr>
            <w:tcW w:w="397" w:type="dxa"/>
          </w:tcPr>
          <w:p w:rsidR="00D26CDD" w:rsidRPr="00D84EB5" w:rsidRDefault="00D26CDD"/>
        </w:tc>
      </w:tr>
      <w:tr w:rsidR="00D26CDD" w:rsidRPr="00D84EB5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D26CDD" w:rsidRPr="00D84EB5" w:rsidRDefault="00D26CDD">
            <w:pPr>
              <w:spacing w:after="0" w:line="150" w:lineRule="auto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202100000023425382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D26CDD" w:rsidRPr="00D84EB5" w:rsidRDefault="00D26CDD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D26CDD" w:rsidRPr="00D84EB5" w:rsidRDefault="00D26CDD">
            <w:pPr>
              <w:spacing w:after="0" w:line="150" w:lineRule="auto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D26CDD" w:rsidRPr="00D84EB5" w:rsidRDefault="00D26CDD"/>
        </w:tc>
        <w:tc>
          <w:tcPr>
            <w:tcW w:w="1105" w:type="dxa"/>
            <w:shd w:val="clear" w:color="000000" w:fill="FFFFFF"/>
          </w:tcPr>
          <w:p w:rsidR="00D26CDD" w:rsidRPr="00D84EB5" w:rsidRDefault="00D26CD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D26CDD" w:rsidRDefault="00D26CDD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31"/>
        <w:gridCol w:w="709"/>
        <w:gridCol w:w="397"/>
      </w:tblGrid>
      <w:tr w:rsidR="00D26CDD" w:rsidRPr="00D84EB5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D26CDD" w:rsidRPr="00D84EB5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7311,68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7311,68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7311,68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7311,68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7311,68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7311,68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 будівництво (придбання) інших       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житлового фонду 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1166"/>
        </w:trPr>
        <w:tc>
          <w:tcPr>
            <w:tcW w:w="4508" w:type="dxa"/>
          </w:tcPr>
          <w:p w:rsidR="00D26CDD" w:rsidRPr="00D84EB5" w:rsidRDefault="00D26CDD"/>
        </w:tc>
        <w:tc>
          <w:tcPr>
            <w:tcW w:w="680" w:type="dxa"/>
          </w:tcPr>
          <w:p w:rsidR="00D26CDD" w:rsidRPr="00D84EB5" w:rsidRDefault="00D26CDD"/>
        </w:tc>
        <w:tc>
          <w:tcPr>
            <w:tcW w:w="340" w:type="dxa"/>
          </w:tcPr>
          <w:p w:rsidR="00D26CDD" w:rsidRPr="00D84EB5" w:rsidRDefault="00D26CDD"/>
        </w:tc>
        <w:tc>
          <w:tcPr>
            <w:tcW w:w="227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754" w:type="dxa"/>
          </w:tcPr>
          <w:p w:rsidR="00D26CDD" w:rsidRPr="00D84EB5" w:rsidRDefault="00D26CDD"/>
        </w:tc>
        <w:tc>
          <w:tcPr>
            <w:tcW w:w="352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380" w:type="dxa"/>
          </w:tcPr>
          <w:p w:rsidR="00D26CDD" w:rsidRPr="00D84EB5" w:rsidRDefault="00D26CDD"/>
        </w:tc>
        <w:tc>
          <w:tcPr>
            <w:tcW w:w="726" w:type="dxa"/>
          </w:tcPr>
          <w:p w:rsidR="00D26CDD" w:rsidRPr="00D84EB5" w:rsidRDefault="00D26CDD"/>
        </w:tc>
        <w:tc>
          <w:tcPr>
            <w:tcW w:w="623" w:type="dxa"/>
          </w:tcPr>
          <w:p w:rsidR="00D26CDD" w:rsidRPr="00D84EB5" w:rsidRDefault="00D26CDD"/>
        </w:tc>
        <w:tc>
          <w:tcPr>
            <w:tcW w:w="482" w:type="dxa"/>
          </w:tcPr>
          <w:p w:rsidR="00D26CDD" w:rsidRPr="00D84EB5" w:rsidRDefault="00D26CDD"/>
        </w:tc>
        <w:tc>
          <w:tcPr>
            <w:tcW w:w="680" w:type="dxa"/>
          </w:tcPr>
          <w:p w:rsidR="00D26CDD" w:rsidRPr="00D84EB5" w:rsidRDefault="00D26CD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26CDD" w:rsidRPr="00D84EB5" w:rsidRDefault="00D26CDD">
            <w:r w:rsidRPr="00D84EB5">
              <w:rPr>
                <w:noProof/>
                <w:lang w:val="ru-RU" w:eastAsia="ru-RU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397" w:type="dxa"/>
          </w:tcPr>
          <w:p w:rsidR="00D26CDD" w:rsidRPr="00D84EB5" w:rsidRDefault="00D26CDD"/>
        </w:tc>
      </w:tr>
      <w:tr w:rsidR="00D26CDD" w:rsidRPr="00D84EB5">
        <w:trPr>
          <w:trHeight w:hRule="exact" w:val="427"/>
        </w:trPr>
        <w:tc>
          <w:tcPr>
            <w:tcW w:w="4508" w:type="dxa"/>
          </w:tcPr>
          <w:p w:rsidR="00D26CDD" w:rsidRPr="00D84EB5" w:rsidRDefault="00D26CDD"/>
        </w:tc>
        <w:tc>
          <w:tcPr>
            <w:tcW w:w="680" w:type="dxa"/>
          </w:tcPr>
          <w:p w:rsidR="00D26CDD" w:rsidRPr="00D84EB5" w:rsidRDefault="00D26CDD"/>
        </w:tc>
        <w:tc>
          <w:tcPr>
            <w:tcW w:w="340" w:type="dxa"/>
          </w:tcPr>
          <w:p w:rsidR="00D26CDD" w:rsidRPr="00D84EB5" w:rsidRDefault="00D26CDD"/>
        </w:tc>
        <w:tc>
          <w:tcPr>
            <w:tcW w:w="227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754" w:type="dxa"/>
          </w:tcPr>
          <w:p w:rsidR="00D26CDD" w:rsidRPr="00D84EB5" w:rsidRDefault="00D26CDD"/>
        </w:tc>
        <w:tc>
          <w:tcPr>
            <w:tcW w:w="352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380" w:type="dxa"/>
          </w:tcPr>
          <w:p w:rsidR="00D26CDD" w:rsidRPr="00D84EB5" w:rsidRDefault="00D26CDD"/>
        </w:tc>
        <w:tc>
          <w:tcPr>
            <w:tcW w:w="726" w:type="dxa"/>
          </w:tcPr>
          <w:p w:rsidR="00D26CDD" w:rsidRPr="00D84EB5" w:rsidRDefault="00D26CDD"/>
        </w:tc>
        <w:tc>
          <w:tcPr>
            <w:tcW w:w="623" w:type="dxa"/>
          </w:tcPr>
          <w:p w:rsidR="00D26CDD" w:rsidRPr="00D84EB5" w:rsidRDefault="00D26CDD"/>
        </w:tc>
        <w:tc>
          <w:tcPr>
            <w:tcW w:w="482" w:type="dxa"/>
          </w:tcPr>
          <w:p w:rsidR="00D26CDD" w:rsidRPr="00D84EB5" w:rsidRDefault="00D26CDD"/>
        </w:tc>
        <w:tc>
          <w:tcPr>
            <w:tcW w:w="680" w:type="dxa"/>
          </w:tcPr>
          <w:p w:rsidR="00D26CDD" w:rsidRPr="00D84EB5" w:rsidRDefault="00D26CDD"/>
        </w:tc>
        <w:tc>
          <w:tcPr>
            <w:tcW w:w="425" w:type="dxa"/>
          </w:tcPr>
          <w:p w:rsidR="00D26CDD" w:rsidRPr="00D84EB5" w:rsidRDefault="00D26CDD"/>
        </w:tc>
        <w:tc>
          <w:tcPr>
            <w:tcW w:w="709" w:type="dxa"/>
          </w:tcPr>
          <w:p w:rsidR="00D26CDD" w:rsidRPr="00D84EB5" w:rsidRDefault="00D26CDD"/>
        </w:tc>
        <w:tc>
          <w:tcPr>
            <w:tcW w:w="397" w:type="dxa"/>
          </w:tcPr>
          <w:p w:rsidR="00D26CDD" w:rsidRPr="00D84EB5" w:rsidRDefault="00D26CDD"/>
        </w:tc>
      </w:tr>
      <w:tr w:rsidR="00D26CDD" w:rsidRPr="00D84EB5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D26CDD" w:rsidRPr="00D84EB5" w:rsidRDefault="00D26CDD">
            <w:pPr>
              <w:spacing w:after="0" w:line="150" w:lineRule="auto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202100000023425382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D26CDD" w:rsidRPr="00D84EB5" w:rsidRDefault="00D26CDD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D26CDD" w:rsidRPr="00D84EB5" w:rsidRDefault="00D26CDD">
            <w:pPr>
              <w:spacing w:after="0" w:line="150" w:lineRule="auto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D26CDD" w:rsidRPr="00D84EB5" w:rsidRDefault="00D26CDD"/>
        </w:tc>
        <w:tc>
          <w:tcPr>
            <w:tcW w:w="1105" w:type="dxa"/>
            <w:shd w:val="clear" w:color="000000" w:fill="FFFFFF"/>
          </w:tcPr>
          <w:p w:rsidR="00D26CDD" w:rsidRPr="00D84EB5" w:rsidRDefault="00D26CD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D26CDD" w:rsidRDefault="00D26CDD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195"/>
        <w:gridCol w:w="243"/>
        <w:gridCol w:w="709"/>
        <w:gridCol w:w="397"/>
      </w:tblGrid>
      <w:tr w:rsidR="00D26CDD" w:rsidRPr="00D84EB5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84EB5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D26CDD" w:rsidRPr="00D84EB5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65" w:lineRule="auto"/>
              <w:rPr>
                <w:sz w:val="14"/>
                <w:szCs w:val="14"/>
              </w:rPr>
            </w:pPr>
            <w:r w:rsidRPr="00D84EB5">
              <w:rPr>
                <w:rFonts w:ascii="Times New Roman" w:hAnsi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D26CDD" w:rsidRPr="00D84EB5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992" w:type="dxa"/>
            <w:gridSpan w:val="2"/>
            <w:shd w:val="clear" w:color="000000" w:fill="FFFFFF"/>
          </w:tcPr>
          <w:p w:rsidR="00D26CDD" w:rsidRPr="00D84EB5" w:rsidRDefault="00D26CDD"/>
        </w:tc>
        <w:tc>
          <w:tcPr>
            <w:tcW w:w="737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105" w:type="dxa"/>
            <w:vMerge w:val="restart"/>
            <w:shd w:val="clear" w:color="000000" w:fill="FFFFFF"/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6CDD" w:rsidRPr="00D84EB5" w:rsidRDefault="00D26CD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</w:tr>
      <w:tr w:rsidR="00D26CDD" w:rsidRPr="00D84EB5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992" w:type="dxa"/>
            <w:gridSpan w:val="2"/>
            <w:shd w:val="clear" w:color="000000" w:fill="FFFFFF"/>
          </w:tcPr>
          <w:p w:rsidR="00D26CDD" w:rsidRPr="00D84EB5" w:rsidRDefault="00D26CDD"/>
        </w:tc>
        <w:tc>
          <w:tcPr>
            <w:tcW w:w="737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105" w:type="dxa"/>
            <w:vMerge/>
            <w:shd w:val="clear" w:color="000000" w:fill="FFFFFF"/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6CDD" w:rsidRPr="00D84EB5" w:rsidRDefault="00D26CD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</w:tr>
      <w:tr w:rsidR="00D26CDD" w:rsidRPr="00D84EB5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729" w:type="dxa"/>
            <w:gridSpan w:val="4"/>
            <w:shd w:val="clear" w:color="000000" w:fill="FFFFFF"/>
            <w:vAlign w:val="bottom"/>
          </w:tcPr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105" w:type="dxa"/>
            <w:vMerge/>
            <w:shd w:val="clear" w:color="000000" w:fill="FFFFFF"/>
          </w:tcPr>
          <w:p w:rsidR="00D26CDD" w:rsidRPr="00D84EB5" w:rsidRDefault="00D26CDD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Тетяна ДАНИЛЬЧЕНКО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6CDD" w:rsidRPr="00D84EB5" w:rsidRDefault="00D26CD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</w:tr>
      <w:tr w:rsidR="00D26CDD" w:rsidRPr="00D84EB5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992" w:type="dxa"/>
            <w:gridSpan w:val="2"/>
            <w:shd w:val="clear" w:color="000000" w:fill="FFFFFF"/>
          </w:tcPr>
          <w:p w:rsidR="00D26CDD" w:rsidRPr="00D84EB5" w:rsidRDefault="00D26CDD"/>
        </w:tc>
        <w:tc>
          <w:tcPr>
            <w:tcW w:w="737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105" w:type="dxa"/>
            <w:vMerge/>
            <w:shd w:val="clear" w:color="000000" w:fill="FFFFFF"/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6CDD" w:rsidRPr="00D84EB5" w:rsidRDefault="00D26CD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</w:tr>
      <w:tr w:rsidR="00D26CDD" w:rsidRPr="00D84EB5">
        <w:trPr>
          <w:trHeight w:hRule="exact" w:val="694"/>
        </w:trPr>
        <w:tc>
          <w:tcPr>
            <w:tcW w:w="4536" w:type="dxa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729" w:type="dxa"/>
            <w:gridSpan w:val="4"/>
            <w:shd w:val="clear" w:color="000000" w:fill="FFFFFF"/>
            <w:vAlign w:val="bottom"/>
          </w:tcPr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105" w:type="dxa"/>
            <w:vMerge/>
            <w:shd w:val="clear" w:color="000000" w:fill="FFFFFF"/>
          </w:tcPr>
          <w:p w:rsidR="00D26CDD" w:rsidRPr="00D84EB5" w:rsidRDefault="00D26CDD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Валентина ПУТЄВСЬКА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6CDD" w:rsidRPr="00D84EB5" w:rsidRDefault="00D26CD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</w:tr>
      <w:tr w:rsidR="00D26CDD" w:rsidRPr="00D84EB5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992" w:type="dxa"/>
            <w:gridSpan w:val="2"/>
            <w:shd w:val="clear" w:color="000000" w:fill="FFFFFF"/>
          </w:tcPr>
          <w:p w:rsidR="00D26CDD" w:rsidRPr="00D84EB5" w:rsidRDefault="00D26CDD"/>
        </w:tc>
        <w:tc>
          <w:tcPr>
            <w:tcW w:w="737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105" w:type="dxa"/>
            <w:vMerge/>
            <w:shd w:val="clear" w:color="000000" w:fill="FFFFFF"/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6CDD" w:rsidRPr="00D84EB5" w:rsidRDefault="00D26CD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</w:tr>
      <w:tr w:rsidR="00D26CDD" w:rsidRPr="00D84EB5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3078" w:type="dxa"/>
            <w:gridSpan w:val="6"/>
            <w:shd w:val="clear" w:color="000000" w:fill="FFFFFF"/>
            <w:vAlign w:val="bottom"/>
          </w:tcPr>
          <w:p w:rsidR="00D26CDD" w:rsidRPr="00D84EB5" w:rsidRDefault="00D26CDD">
            <w:pPr>
              <w:spacing w:after="0" w:line="210" w:lineRule="auto"/>
              <w:rPr>
                <w:sz w:val="18"/>
                <w:szCs w:val="18"/>
              </w:rPr>
            </w:pPr>
            <w:r w:rsidRPr="00D84EB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16 " січня 2021р.</w:t>
            </w:r>
          </w:p>
        </w:tc>
        <w:tc>
          <w:tcPr>
            <w:tcW w:w="1349" w:type="dxa"/>
            <w:gridSpan w:val="2"/>
            <w:shd w:val="clear" w:color="000000" w:fill="FFFFFF"/>
            <w:vAlign w:val="bottom"/>
          </w:tcPr>
          <w:p w:rsidR="00D26CDD" w:rsidRPr="00D84EB5" w:rsidRDefault="00D26CDD"/>
        </w:tc>
        <w:tc>
          <w:tcPr>
            <w:tcW w:w="1105" w:type="dxa"/>
            <w:vMerge/>
            <w:shd w:val="clear" w:color="000000" w:fill="FFFFFF"/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26CDD" w:rsidRPr="00D84EB5" w:rsidRDefault="00D26CD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6CDD" w:rsidRPr="00D84EB5" w:rsidRDefault="00D26CDD"/>
        </w:tc>
      </w:tr>
      <w:tr w:rsidR="00D26CDD" w:rsidRPr="00D84EB5">
        <w:trPr>
          <w:trHeight w:hRule="exact" w:val="1166"/>
        </w:trPr>
        <w:tc>
          <w:tcPr>
            <w:tcW w:w="4508" w:type="dxa"/>
          </w:tcPr>
          <w:p w:rsidR="00D26CDD" w:rsidRPr="00D84EB5" w:rsidRDefault="00D26CDD"/>
        </w:tc>
        <w:tc>
          <w:tcPr>
            <w:tcW w:w="680" w:type="dxa"/>
          </w:tcPr>
          <w:p w:rsidR="00D26CDD" w:rsidRPr="00D84EB5" w:rsidRDefault="00D26CDD"/>
        </w:tc>
        <w:tc>
          <w:tcPr>
            <w:tcW w:w="340" w:type="dxa"/>
          </w:tcPr>
          <w:p w:rsidR="00D26CDD" w:rsidRPr="00D84EB5" w:rsidRDefault="00D26CDD"/>
        </w:tc>
        <w:tc>
          <w:tcPr>
            <w:tcW w:w="227" w:type="dxa"/>
          </w:tcPr>
          <w:p w:rsidR="00D26CDD" w:rsidRPr="00D84EB5" w:rsidRDefault="00D26CDD"/>
        </w:tc>
        <w:tc>
          <w:tcPr>
            <w:tcW w:w="510" w:type="dxa"/>
          </w:tcPr>
          <w:p w:rsidR="00D26CDD" w:rsidRPr="00D84EB5" w:rsidRDefault="00D26CDD"/>
        </w:tc>
        <w:tc>
          <w:tcPr>
            <w:tcW w:w="595" w:type="dxa"/>
          </w:tcPr>
          <w:p w:rsidR="00D26CDD" w:rsidRPr="00D84EB5" w:rsidRDefault="00D26CDD"/>
        </w:tc>
        <w:tc>
          <w:tcPr>
            <w:tcW w:w="754" w:type="dxa"/>
          </w:tcPr>
          <w:p w:rsidR="00D26CDD" w:rsidRPr="00D84EB5" w:rsidRDefault="00D26CDD"/>
        </w:tc>
        <w:tc>
          <w:tcPr>
            <w:tcW w:w="352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380" w:type="dxa"/>
          </w:tcPr>
          <w:p w:rsidR="00D26CDD" w:rsidRPr="00D84EB5" w:rsidRDefault="00D26CDD"/>
        </w:tc>
        <w:tc>
          <w:tcPr>
            <w:tcW w:w="726" w:type="dxa"/>
          </w:tcPr>
          <w:p w:rsidR="00D26CDD" w:rsidRPr="00D84EB5" w:rsidRDefault="00D26CDD"/>
        </w:tc>
        <w:tc>
          <w:tcPr>
            <w:tcW w:w="623" w:type="dxa"/>
          </w:tcPr>
          <w:p w:rsidR="00D26CDD" w:rsidRPr="00D84EB5" w:rsidRDefault="00D26CDD"/>
        </w:tc>
        <w:tc>
          <w:tcPr>
            <w:tcW w:w="482" w:type="dxa"/>
          </w:tcPr>
          <w:p w:rsidR="00D26CDD" w:rsidRPr="00D84EB5" w:rsidRDefault="00D26CDD"/>
        </w:tc>
        <w:tc>
          <w:tcPr>
            <w:tcW w:w="680" w:type="dxa"/>
          </w:tcPr>
          <w:p w:rsidR="00D26CDD" w:rsidRPr="00D84EB5" w:rsidRDefault="00D26CDD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26CDD" w:rsidRPr="00D84EB5" w:rsidRDefault="00D26CDD">
            <w:r w:rsidRPr="00D84EB5">
              <w:rPr>
                <w:noProof/>
                <w:lang w:val="ru-RU" w:eastAsia="ru-RU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397" w:type="dxa"/>
          </w:tcPr>
          <w:p w:rsidR="00D26CDD" w:rsidRPr="00D84EB5" w:rsidRDefault="00D26CDD"/>
        </w:tc>
      </w:tr>
      <w:tr w:rsidR="00D26CDD" w:rsidRPr="00D84EB5">
        <w:trPr>
          <w:trHeight w:hRule="exact" w:val="3835"/>
        </w:trPr>
        <w:tc>
          <w:tcPr>
            <w:tcW w:w="4508" w:type="dxa"/>
          </w:tcPr>
          <w:p w:rsidR="00D26CDD" w:rsidRPr="00D84EB5" w:rsidRDefault="00D26CDD"/>
        </w:tc>
        <w:tc>
          <w:tcPr>
            <w:tcW w:w="680" w:type="dxa"/>
          </w:tcPr>
          <w:p w:rsidR="00D26CDD" w:rsidRPr="00D84EB5" w:rsidRDefault="00D26CDD"/>
        </w:tc>
        <w:tc>
          <w:tcPr>
            <w:tcW w:w="340" w:type="dxa"/>
          </w:tcPr>
          <w:p w:rsidR="00D26CDD" w:rsidRPr="00D84EB5" w:rsidRDefault="00D26CDD"/>
        </w:tc>
        <w:tc>
          <w:tcPr>
            <w:tcW w:w="227" w:type="dxa"/>
          </w:tcPr>
          <w:p w:rsidR="00D26CDD" w:rsidRPr="00D84EB5" w:rsidRDefault="00D26CDD"/>
        </w:tc>
        <w:tc>
          <w:tcPr>
            <w:tcW w:w="510" w:type="dxa"/>
          </w:tcPr>
          <w:p w:rsidR="00D26CDD" w:rsidRPr="00D84EB5" w:rsidRDefault="00D26CDD"/>
        </w:tc>
        <w:tc>
          <w:tcPr>
            <w:tcW w:w="595" w:type="dxa"/>
          </w:tcPr>
          <w:p w:rsidR="00D26CDD" w:rsidRPr="00D84EB5" w:rsidRDefault="00D26CDD"/>
        </w:tc>
        <w:tc>
          <w:tcPr>
            <w:tcW w:w="754" w:type="dxa"/>
          </w:tcPr>
          <w:p w:rsidR="00D26CDD" w:rsidRPr="00D84EB5" w:rsidRDefault="00D26CDD"/>
        </w:tc>
        <w:tc>
          <w:tcPr>
            <w:tcW w:w="352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1106" w:type="dxa"/>
          </w:tcPr>
          <w:p w:rsidR="00D26CDD" w:rsidRPr="00D84EB5" w:rsidRDefault="00D26CDD"/>
        </w:tc>
        <w:tc>
          <w:tcPr>
            <w:tcW w:w="380" w:type="dxa"/>
          </w:tcPr>
          <w:p w:rsidR="00D26CDD" w:rsidRPr="00D84EB5" w:rsidRDefault="00D26CDD"/>
        </w:tc>
        <w:tc>
          <w:tcPr>
            <w:tcW w:w="726" w:type="dxa"/>
          </w:tcPr>
          <w:p w:rsidR="00D26CDD" w:rsidRPr="00D84EB5" w:rsidRDefault="00D26CDD"/>
        </w:tc>
        <w:tc>
          <w:tcPr>
            <w:tcW w:w="623" w:type="dxa"/>
          </w:tcPr>
          <w:p w:rsidR="00D26CDD" w:rsidRPr="00D84EB5" w:rsidRDefault="00D26CDD"/>
        </w:tc>
        <w:tc>
          <w:tcPr>
            <w:tcW w:w="482" w:type="dxa"/>
          </w:tcPr>
          <w:p w:rsidR="00D26CDD" w:rsidRPr="00D84EB5" w:rsidRDefault="00D26CDD"/>
        </w:tc>
        <w:tc>
          <w:tcPr>
            <w:tcW w:w="680" w:type="dxa"/>
          </w:tcPr>
          <w:p w:rsidR="00D26CDD" w:rsidRPr="00D84EB5" w:rsidRDefault="00D26CDD"/>
        </w:tc>
        <w:tc>
          <w:tcPr>
            <w:tcW w:w="187" w:type="dxa"/>
          </w:tcPr>
          <w:p w:rsidR="00D26CDD" w:rsidRPr="00D84EB5" w:rsidRDefault="00D26CDD"/>
        </w:tc>
        <w:tc>
          <w:tcPr>
            <w:tcW w:w="239" w:type="dxa"/>
          </w:tcPr>
          <w:p w:rsidR="00D26CDD" w:rsidRPr="00D84EB5" w:rsidRDefault="00D26CDD"/>
        </w:tc>
        <w:tc>
          <w:tcPr>
            <w:tcW w:w="709" w:type="dxa"/>
          </w:tcPr>
          <w:p w:rsidR="00D26CDD" w:rsidRPr="00D84EB5" w:rsidRDefault="00D26CDD"/>
        </w:tc>
        <w:tc>
          <w:tcPr>
            <w:tcW w:w="397" w:type="dxa"/>
          </w:tcPr>
          <w:p w:rsidR="00D26CDD" w:rsidRPr="00D84EB5" w:rsidRDefault="00D26CDD"/>
        </w:tc>
      </w:tr>
      <w:tr w:rsidR="00D26CDD" w:rsidRPr="00D84EB5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D26CDD" w:rsidRPr="00D84EB5" w:rsidRDefault="00D26CDD">
            <w:pPr>
              <w:spacing w:after="0" w:line="150" w:lineRule="auto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202100000023425382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D26CDD" w:rsidRPr="00D84EB5" w:rsidRDefault="00D26CDD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D26CDD" w:rsidRPr="00D84EB5" w:rsidRDefault="00D26CDD">
            <w:pPr>
              <w:spacing w:after="0" w:line="150" w:lineRule="auto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D26CDD" w:rsidRPr="00D84EB5" w:rsidRDefault="00D26CDD"/>
        </w:tc>
        <w:tc>
          <w:tcPr>
            <w:tcW w:w="1105" w:type="dxa"/>
            <w:shd w:val="clear" w:color="000000" w:fill="FFFFFF"/>
          </w:tcPr>
          <w:p w:rsidR="00D26CDD" w:rsidRPr="00D84EB5" w:rsidRDefault="00D26CD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26CDD" w:rsidRPr="00D84EB5" w:rsidRDefault="00D26CDD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6CDD" w:rsidRPr="00D84EB5" w:rsidRDefault="00D26CD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84E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D26CDD" w:rsidRDefault="00D26CDD"/>
    <w:sectPr w:rsidR="00D26CDD" w:rsidSect="00A57EFA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909F9"/>
    <w:rsid w:val="001F0BC7"/>
    <w:rsid w:val="009174C7"/>
    <w:rsid w:val="00A57EFA"/>
    <w:rsid w:val="00D26CDD"/>
    <w:rsid w:val="00D31453"/>
    <w:rsid w:val="00D84EB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F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1206</Words>
  <Characters>6878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Form_f4_2</dc:title>
  <dc:subject/>
  <dc:creator>FastReport.NET</dc:creator>
  <cp:keywords/>
  <dc:description/>
  <cp:lastModifiedBy>Internat 2</cp:lastModifiedBy>
  <cp:revision>2</cp:revision>
  <dcterms:created xsi:type="dcterms:W3CDTF">2009-06-17T07:33:00Z</dcterms:created>
  <dcterms:modified xsi:type="dcterms:W3CDTF">2021-02-26T09:08:00Z</dcterms:modified>
</cp:coreProperties>
</file>