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33" w:rsidRDefault="00841833" w:rsidP="00841833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60ED0B24" wp14:editId="00D153BA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Pr="00D87693" w:rsidRDefault="00841833" w:rsidP="0084183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Pr="00D87693" w:rsidRDefault="00841833" w:rsidP="0084183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Pr="00D87693" w:rsidRDefault="00841833" w:rsidP="0084183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33" w:rsidRDefault="00841833" w:rsidP="0084183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ED0B24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Pr="00D87693" w:rsidRDefault="00841833" w:rsidP="0084183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Pr="00D87693" w:rsidRDefault="00841833" w:rsidP="00841833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41833" w:rsidRDefault="00841833" w:rsidP="0084183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41833" w:rsidRPr="00D87693" w:rsidRDefault="00841833" w:rsidP="0084183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841833" w:rsidRDefault="00841833" w:rsidP="0084183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841833" w:rsidRDefault="00841833" w:rsidP="0084183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841833" w:rsidRPr="00C217A6" w:rsidRDefault="00841833" w:rsidP="00841833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C217A6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841833" w:rsidRPr="00C217A6" w:rsidRDefault="00841833" w:rsidP="00841833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2</w:t>
      </w:r>
      <w:r w:rsidR="00C601C0">
        <w:rPr>
          <w:rFonts w:eastAsia="Arial Unicode MS"/>
          <w:color w:val="000000"/>
          <w:sz w:val="28"/>
          <w:szCs w:val="28"/>
          <w:lang w:val="uk-UA" w:eastAsia="uk-UA"/>
        </w:rPr>
        <w:t>4</w:t>
      </w:r>
      <w:r>
        <w:rPr>
          <w:rFonts w:eastAsia="Arial Unicode MS"/>
          <w:color w:val="000000"/>
          <w:sz w:val="28"/>
          <w:szCs w:val="28"/>
          <w:lang w:val="uk-UA" w:eastAsia="uk-UA"/>
        </w:rPr>
        <w:t>.04.2021</w:t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      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</w:t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 xml:space="preserve">  м.Харків</w:t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   </w:t>
      </w:r>
      <w:r w:rsidRPr="00C217A6">
        <w:rPr>
          <w:rFonts w:eastAsia="Arial Unicode MS"/>
          <w:color w:val="000000"/>
          <w:sz w:val="28"/>
          <w:szCs w:val="28"/>
          <w:lang w:val="uk-UA" w:eastAsia="uk-UA"/>
        </w:rPr>
        <w:t xml:space="preserve">№  </w:t>
      </w:r>
      <w:r w:rsidR="0006508F">
        <w:rPr>
          <w:rFonts w:eastAsia="Arial Unicode MS"/>
          <w:color w:val="000000"/>
          <w:sz w:val="28"/>
          <w:szCs w:val="28"/>
          <w:lang w:val="uk-UA" w:eastAsia="uk-UA"/>
        </w:rPr>
        <w:t>45</w:t>
      </w:r>
      <w:bookmarkStart w:id="0" w:name="_GoBack"/>
      <w:bookmarkEnd w:id="0"/>
    </w:p>
    <w:p w:rsidR="00841833" w:rsidRDefault="00841833" w:rsidP="00841833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  <w:r w:rsidRPr="00C217A6">
        <w:rPr>
          <w:sz w:val="28"/>
          <w:szCs w:val="28"/>
          <w:lang w:val="uk-UA"/>
        </w:rPr>
        <w:t xml:space="preserve">Про продовження </w:t>
      </w:r>
      <w:r>
        <w:rPr>
          <w:sz w:val="28"/>
          <w:szCs w:val="28"/>
          <w:lang w:val="uk-UA"/>
        </w:rPr>
        <w:t>карантину</w:t>
      </w:r>
    </w:p>
    <w:p w:rsidR="00841833" w:rsidRDefault="00841833" w:rsidP="00841833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</w:p>
    <w:p w:rsidR="00841833" w:rsidRPr="00BF3B09" w:rsidRDefault="00841833" w:rsidP="00C60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F3B09">
        <w:rPr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з метою запобігання поширенню на території України гострої респіраторної хвороби COVID-19, спричиненої коронавірусом SARS-CoV-2 (далі — COVID-19), </w:t>
      </w:r>
      <w:r>
        <w:rPr>
          <w:sz w:val="28"/>
          <w:szCs w:val="28"/>
          <w:lang w:val="uk-UA"/>
        </w:rPr>
        <w:t xml:space="preserve">постанови КМУ </w:t>
      </w:r>
      <w:r w:rsidR="006A2B5D" w:rsidRPr="00C601C0">
        <w:rPr>
          <w:color w:val="2B2B2B"/>
          <w:sz w:val="28"/>
          <w:szCs w:val="28"/>
          <w:shd w:val="clear" w:color="auto" w:fill="FFFFFF"/>
          <w:lang w:val="uk-UA"/>
        </w:rPr>
        <w:t>від</w:t>
      </w:r>
      <w:r w:rsidR="006A2B5D" w:rsidRPr="00C601C0">
        <w:rPr>
          <w:color w:val="2B2B2B"/>
          <w:sz w:val="28"/>
          <w:szCs w:val="28"/>
          <w:shd w:val="clear" w:color="auto" w:fill="FFFFFF"/>
        </w:rPr>
        <w:t> </w:t>
      </w:r>
      <w:r w:rsidR="006A2B5D" w:rsidRPr="00C601C0">
        <w:rPr>
          <w:color w:val="2B2B2B"/>
          <w:sz w:val="28"/>
          <w:szCs w:val="28"/>
          <w:shd w:val="clear" w:color="auto" w:fill="FFFFFF"/>
          <w:lang w:val="uk-UA"/>
        </w:rPr>
        <w:t>21.04.2021 № 405</w:t>
      </w:r>
      <w:r w:rsidRPr="00F73F22">
        <w:rPr>
          <w:color w:val="232B30"/>
          <w:sz w:val="28"/>
          <w:szCs w:val="28"/>
          <w:lang w:val="uk-UA"/>
        </w:rPr>
        <w:t xml:space="preserve"> </w:t>
      </w:r>
      <w:r w:rsidR="006A2B5D" w:rsidRPr="00C601C0">
        <w:rPr>
          <w:color w:val="2B2B2B"/>
          <w:sz w:val="28"/>
          <w:szCs w:val="28"/>
          <w:shd w:val="clear" w:color="auto" w:fill="FFFFFF"/>
          <w:lang w:val="uk-UA"/>
        </w:rPr>
        <w:t>«Про внесення змін до деяких актів Кабінету Міністрів України»</w:t>
      </w:r>
      <w:r w:rsidRPr="00BF3B09">
        <w:rPr>
          <w:sz w:val="28"/>
          <w:szCs w:val="28"/>
          <w:lang w:val="uk-UA"/>
        </w:rPr>
        <w:t>, спільної Постанови Міністерства охорони здоров’я України та Головним державним санітарним лікарем України від 22.08.2020 року № 50 «Про затвердження протиепідемічних заходів у закладах освіти на період карантину у зв’язку з поширенням коронавірусної хвороби (СО</w:t>
      </w:r>
      <w:r w:rsidRPr="00BF3B09">
        <w:rPr>
          <w:sz w:val="28"/>
          <w:szCs w:val="28"/>
          <w:lang w:val="en-US"/>
        </w:rPr>
        <w:t>VID</w:t>
      </w:r>
      <w:r w:rsidRPr="00BF3B09">
        <w:rPr>
          <w:sz w:val="28"/>
          <w:szCs w:val="28"/>
          <w:lang w:val="uk-UA"/>
        </w:rPr>
        <w:t>-19)</w:t>
      </w:r>
    </w:p>
    <w:p w:rsidR="00841833" w:rsidRPr="009849ED" w:rsidRDefault="00841833" w:rsidP="00841833">
      <w:pPr>
        <w:spacing w:before="240" w:after="240" w:line="360" w:lineRule="auto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>НАКАЗУЮ:</w:t>
      </w:r>
    </w:p>
    <w:p w:rsidR="00841833" w:rsidRPr="009849ED" w:rsidRDefault="00841833" w:rsidP="00841833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 xml:space="preserve">Продовжити </w:t>
      </w:r>
      <w:r>
        <w:rPr>
          <w:color w:val="1D1D1B"/>
          <w:sz w:val="28"/>
          <w:szCs w:val="28"/>
          <w:lang w:val="uk-UA" w:bidi="hi-IN"/>
        </w:rPr>
        <w:t xml:space="preserve">дію </w:t>
      </w:r>
      <w:r w:rsidRPr="009849ED">
        <w:rPr>
          <w:color w:val="1D1D1B"/>
          <w:sz w:val="28"/>
          <w:szCs w:val="28"/>
          <w:lang w:val="uk-UA" w:bidi="hi-IN"/>
        </w:rPr>
        <w:t>карантин</w:t>
      </w:r>
      <w:r>
        <w:rPr>
          <w:color w:val="1D1D1B"/>
          <w:sz w:val="28"/>
          <w:szCs w:val="28"/>
          <w:lang w:val="uk-UA" w:bidi="hi-IN"/>
        </w:rPr>
        <w:t>у</w:t>
      </w:r>
      <w:r w:rsidRPr="009849ED">
        <w:rPr>
          <w:color w:val="1D1D1B"/>
          <w:sz w:val="28"/>
          <w:szCs w:val="28"/>
          <w:lang w:val="uk-UA" w:bidi="hi-IN"/>
        </w:rPr>
        <w:t xml:space="preserve"> з </w:t>
      </w:r>
      <w:r>
        <w:rPr>
          <w:color w:val="1D1D1B"/>
          <w:sz w:val="28"/>
          <w:szCs w:val="28"/>
          <w:lang w:val="uk-UA" w:bidi="hi-IN"/>
        </w:rPr>
        <w:t xml:space="preserve">24 </w:t>
      </w:r>
      <w:r w:rsidR="00C601C0">
        <w:rPr>
          <w:color w:val="1D1D1B"/>
          <w:sz w:val="28"/>
          <w:szCs w:val="28"/>
          <w:lang w:val="uk-UA" w:bidi="hi-IN"/>
        </w:rPr>
        <w:t>квітня</w:t>
      </w:r>
      <w:r>
        <w:rPr>
          <w:color w:val="1D1D1B"/>
          <w:sz w:val="28"/>
          <w:szCs w:val="28"/>
          <w:lang w:val="uk-UA" w:bidi="hi-IN"/>
        </w:rPr>
        <w:t xml:space="preserve"> 2021</w:t>
      </w:r>
      <w:r w:rsidRPr="009849ED">
        <w:rPr>
          <w:color w:val="1D1D1B"/>
          <w:sz w:val="28"/>
          <w:szCs w:val="28"/>
          <w:lang w:val="uk-UA" w:bidi="hi-IN"/>
        </w:rPr>
        <w:t xml:space="preserve"> року</w:t>
      </w:r>
      <w:r w:rsidR="00C601C0">
        <w:rPr>
          <w:color w:val="1D1D1B"/>
          <w:sz w:val="28"/>
          <w:szCs w:val="28"/>
          <w:lang w:val="uk-UA" w:bidi="hi-IN"/>
        </w:rPr>
        <w:t xml:space="preserve"> до </w:t>
      </w:r>
      <w:r w:rsidRPr="009849ED">
        <w:rPr>
          <w:color w:val="1D1D1B"/>
          <w:sz w:val="28"/>
          <w:szCs w:val="28"/>
          <w:lang w:val="uk-UA" w:bidi="hi-IN"/>
        </w:rPr>
        <w:t xml:space="preserve"> </w:t>
      </w:r>
      <w:r>
        <w:rPr>
          <w:color w:val="1D1D1B"/>
          <w:sz w:val="28"/>
          <w:szCs w:val="28"/>
          <w:lang w:val="uk-UA" w:bidi="hi-IN"/>
        </w:rPr>
        <w:t xml:space="preserve">30 </w:t>
      </w:r>
      <w:r w:rsidR="00C601C0">
        <w:rPr>
          <w:color w:val="1D1D1B"/>
          <w:sz w:val="28"/>
          <w:szCs w:val="28"/>
          <w:lang w:val="uk-UA" w:bidi="hi-IN"/>
        </w:rPr>
        <w:t>червня</w:t>
      </w:r>
      <w:r w:rsidRPr="009849ED">
        <w:rPr>
          <w:color w:val="1D1D1B"/>
          <w:sz w:val="28"/>
          <w:szCs w:val="28"/>
          <w:lang w:val="uk-UA" w:bidi="hi-IN"/>
        </w:rPr>
        <w:t xml:space="preserve"> 2021 року в комунальному закладі «Харківська спеціальна школа № 2» Харківсько</w:t>
      </w:r>
      <w:r>
        <w:rPr>
          <w:color w:val="1D1D1B"/>
          <w:sz w:val="28"/>
          <w:szCs w:val="28"/>
          <w:lang w:val="uk-UA" w:bidi="hi-IN"/>
        </w:rPr>
        <w:t>ї обласної ради.</w:t>
      </w:r>
    </w:p>
    <w:p w:rsidR="00841833" w:rsidRDefault="00841833" w:rsidP="00841833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C601C0" w:rsidRDefault="00C601C0" w:rsidP="00C601C0">
      <w:pPr>
        <w:pStyle w:val="a3"/>
        <w:spacing w:line="360" w:lineRule="auto"/>
        <w:ind w:left="786"/>
        <w:jc w:val="both"/>
        <w:textAlignment w:val="baseline"/>
        <w:rPr>
          <w:sz w:val="28"/>
          <w:szCs w:val="28"/>
          <w:lang w:val="uk-UA"/>
        </w:rPr>
      </w:pPr>
    </w:p>
    <w:p w:rsidR="00A92FBE" w:rsidRPr="00C601C0" w:rsidRDefault="00C601C0">
      <w:pPr>
        <w:rPr>
          <w:sz w:val="28"/>
          <w:szCs w:val="28"/>
          <w:lang w:val="uk-UA"/>
        </w:rPr>
      </w:pPr>
      <w:r w:rsidRPr="00C601C0">
        <w:rPr>
          <w:sz w:val="28"/>
          <w:szCs w:val="28"/>
          <w:lang w:val="uk-UA"/>
        </w:rPr>
        <w:t>Директор                     Алевтина МОЧАЛІНА</w:t>
      </w:r>
    </w:p>
    <w:sectPr w:rsidR="00A92FBE" w:rsidRPr="00C6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E68"/>
    <w:multiLevelType w:val="hybridMultilevel"/>
    <w:tmpl w:val="B316F7A8"/>
    <w:lvl w:ilvl="0" w:tplc="F69A3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D840F3"/>
    <w:multiLevelType w:val="multilevel"/>
    <w:tmpl w:val="FBC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3"/>
    <w:rsid w:val="0006508F"/>
    <w:rsid w:val="006A2B5D"/>
    <w:rsid w:val="00841833"/>
    <w:rsid w:val="00A92FBE"/>
    <w:rsid w:val="00C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3A51"/>
  <w15:chartTrackingRefBased/>
  <w15:docId w15:val="{2CC01225-B79F-4455-9FD9-7F218DD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B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A2B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2021-04-28T11:47:00Z</cp:lastPrinted>
  <dcterms:created xsi:type="dcterms:W3CDTF">2021-04-28T11:12:00Z</dcterms:created>
  <dcterms:modified xsi:type="dcterms:W3CDTF">2021-06-18T11:09:00Z</dcterms:modified>
</cp:coreProperties>
</file>