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35C6" w14:textId="6B1D7A64" w:rsidR="007463C3" w:rsidRDefault="00D415A3" w:rsidP="007463C3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mc:AlternateContent>
          <mc:Choice Requires="wpg">
            <w:drawing>
              <wp:inline distT="0" distB="0" distL="0" distR="0" wp14:anchorId="3C27D1B0" wp14:editId="4E854E66">
                <wp:extent cx="4457700" cy="2495550"/>
                <wp:effectExtent l="0" t="0" r="4445" b="381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495550"/>
                          <a:chOff x="0" y="0"/>
                          <a:chExt cx="44577" cy="27229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4"/>
                            <a:ext cx="14973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38DE6" w14:textId="77777777" w:rsidR="007463C3" w:rsidRPr="00F21228" w:rsidRDefault="007463C3" w:rsidP="007463C3">
                              <w:r w:rsidRPr="00F21228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2"/>
                            <a:ext cx="7347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EC9B0" w14:textId="77777777" w:rsidR="007463C3" w:rsidRPr="00F21228" w:rsidRDefault="007463C3" w:rsidP="007463C3">
                              <w:r w:rsidRPr="00F21228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19"/>
                            <a:ext cx="895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78B85" w14:textId="77777777" w:rsidR="007463C3" w:rsidRPr="00F21228" w:rsidRDefault="007463C3" w:rsidP="007463C3">
                              <w:r w:rsidRPr="00F21228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19"/>
                            <a:ext cx="36811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B473C" w14:textId="77777777" w:rsidR="007463C3" w:rsidRPr="00F21228" w:rsidRDefault="007463C3" w:rsidP="007463C3">
                              <w:r w:rsidRPr="00F2122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ХАРКІВСЬКА </w:t>
                              </w:r>
                              <w:r w:rsidRPr="00F21228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 w:rsidRPr="00F2122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19"/>
                            <a:ext cx="693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4BC87" w14:textId="77777777" w:rsidR="007463C3" w:rsidRPr="00F21228" w:rsidRDefault="007463C3" w:rsidP="007463C3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39"/>
                            <a:ext cx="12649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BC69B" w14:textId="77777777" w:rsidR="007463C3" w:rsidRPr="00F21228" w:rsidRDefault="007463C3" w:rsidP="007463C3">
                              <w:r w:rsidRPr="00F21228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1"/>
                            <a:ext cx="9912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B99DB" w14:textId="77777777" w:rsidR="007463C3" w:rsidRPr="00F21228" w:rsidRDefault="007463C3" w:rsidP="007463C3">
                              <w:r w:rsidRPr="00F21228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2"/>
                            <a:ext cx="497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7B812" w14:textId="77777777" w:rsidR="007463C3" w:rsidRPr="00F21228" w:rsidRDefault="007463C3" w:rsidP="007463C3">
                              <w:r w:rsidRPr="00F21228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623EF" w14:textId="77777777" w:rsidR="007463C3" w:rsidRPr="00F21228" w:rsidRDefault="007463C3" w:rsidP="007463C3">
                              <w:r w:rsidRPr="00F21228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 w:rsidRPr="00F21228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300"/>
                            <a:ext cx="806" cy="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6865D" w14:textId="77777777" w:rsidR="007463C3" w:rsidRPr="00F21228" w:rsidRDefault="007463C3" w:rsidP="007463C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D2D5BC0" w14:textId="77777777" w:rsidR="007463C3" w:rsidRPr="00F21228" w:rsidRDefault="007463C3" w:rsidP="007463C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025B6E9" w14:textId="77777777" w:rsidR="007463C3" w:rsidRPr="00F21228" w:rsidRDefault="007463C3" w:rsidP="007463C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1E6BA2D" w14:textId="77777777" w:rsidR="007463C3" w:rsidRPr="00F21228" w:rsidRDefault="007463C3" w:rsidP="007463C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B81064B" w14:textId="77777777" w:rsidR="007463C3" w:rsidRPr="00F21228" w:rsidRDefault="007463C3" w:rsidP="007463C3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6"/>
                            <a:ext cx="9519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3FAF0" w14:textId="77777777" w:rsidR="007463C3" w:rsidRPr="00F21228" w:rsidRDefault="007463C3" w:rsidP="007463C3">
                              <w:r w:rsidRPr="00F21228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6"/>
                            <a:ext cx="5385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3D5E1" w14:textId="77777777" w:rsidR="007463C3" w:rsidRPr="00F21228" w:rsidRDefault="007463C3" w:rsidP="007463C3">
                              <w:r w:rsidRPr="00F21228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" y="17297"/>
                            <a:ext cx="45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C3D5A" w14:textId="77777777" w:rsidR="007463C3" w:rsidRPr="00F21228" w:rsidRDefault="007463C3" w:rsidP="007463C3">
                              <w:r w:rsidRPr="00F21228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2"/>
                            <a:ext cx="6731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95956" w14:textId="77777777" w:rsidR="007463C3" w:rsidRPr="00F21228" w:rsidRDefault="007463C3" w:rsidP="007463C3">
                              <w:r w:rsidRPr="00F21228">
                                <w:rPr>
                                  <w:sz w:val="28"/>
                                  <w:szCs w:val="28"/>
                                </w:rPr>
                                <w:t>м.</w:t>
                              </w:r>
                              <w:r w:rsidRPr="00F21228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6"/>
                            <a:ext cx="5340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B6279" w14:textId="77777777" w:rsidR="007463C3" w:rsidRPr="00F21228" w:rsidRDefault="007463C3" w:rsidP="007463C3">
                              <w:r w:rsidRPr="00F21228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F648B" w14:textId="77777777" w:rsidR="007463C3" w:rsidRPr="00F21228" w:rsidRDefault="007463C3" w:rsidP="007463C3">
                              <w:r w:rsidRPr="00F21228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2"/>
                            <a:ext cx="7855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6149F" w14:textId="77777777" w:rsidR="007463C3" w:rsidRPr="00F21228" w:rsidRDefault="007463C3" w:rsidP="007463C3">
                              <w:r w:rsidRPr="00F21228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 w:rsidRPr="00F21228">
                                <w:rPr>
                                  <w:sz w:val="28"/>
                                  <w:szCs w:val="28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" y="17016"/>
                            <a:ext cx="2830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A99FE" w14:textId="77777777" w:rsidR="007463C3" w:rsidRPr="00F21228" w:rsidRDefault="007463C3" w:rsidP="007463C3">
                              <w:r w:rsidRPr="00F21228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1" y="17300"/>
                            <a:ext cx="597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7680E" w14:textId="77777777" w:rsidR="007463C3" w:rsidRPr="00F21228" w:rsidRDefault="007463C3" w:rsidP="007463C3">
                              <w:r w:rsidRPr="00F21228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2"/>
                            <a:ext cx="3658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CD2E9" w14:textId="77777777" w:rsidR="007463C3" w:rsidRPr="00F21228" w:rsidRDefault="007463C3" w:rsidP="007463C3">
                              <w:r w:rsidRPr="00F21228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6"/>
                            <a:ext cx="2089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A046C" w14:textId="77777777" w:rsidR="007463C3" w:rsidRPr="00F21228" w:rsidRDefault="007463C3" w:rsidP="007463C3">
                              <w:pPr>
                                <w:rPr>
                                  <w:color w:val="1F497D"/>
                                </w:rPr>
                              </w:pPr>
                              <w:r w:rsidRPr="00F21228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F21228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27D1B0" id="Группа 1" o:spid="_x0000_s1026" style="width:351pt;height:196.5pt;mso-position-horizontal-relative:char;mso-position-vertical-relative:line" coordsize="44577,27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4;top:9014;width:1497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" filled="f" stroked="f">
                  <v:textbox inset="0,0,0,0">
                    <w:txbxContent>
                      <w:p w14:paraId="58038DE6" w14:textId="77777777" w:rsidR="007463C3" w:rsidRPr="00F21228" w:rsidRDefault="007463C3" w:rsidP="007463C3">
                        <w:r w:rsidRPr="00F21228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2;width:7347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" filled="f" stroked="f">
                  <v:textbox inset="0,0,0,0">
                    <w:txbxContent>
                      <w:p w14:paraId="6F4EC9B0" w14:textId="77777777" w:rsidR="007463C3" w:rsidRPr="00F21228" w:rsidRDefault="007463C3" w:rsidP="007463C3">
                        <w:r w:rsidRPr="00F21228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19;width:895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AawwAAANoAAAAPAAAAZHJzL2Rvd25yZXYueG1sRI/dagIx&#10;FITvC75DOELvanaLFV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dbfgGsMAAADaAAAADwAA&#10;AAAAAAAAAAAAAAAHAgAAZHJzL2Rvd25yZXYueG1sUEsFBgAAAAADAAMAtwAAAPcCAAAAAA==&#10;" filled="f" stroked="f">
                  <v:textbox inset="0,0,0,0">
                    <w:txbxContent>
                      <w:p w14:paraId="53C78B85" w14:textId="77777777" w:rsidR="007463C3" w:rsidRPr="00F21228" w:rsidRDefault="007463C3" w:rsidP="007463C3">
                        <w:r w:rsidRPr="00F21228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19;width:36811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" filled="f" stroked="f">
                  <v:textbox inset="0,0,0,0">
                    <w:txbxContent>
                      <w:p w14:paraId="20EB473C" w14:textId="77777777" w:rsidR="007463C3" w:rsidRPr="00F21228" w:rsidRDefault="007463C3" w:rsidP="007463C3">
                        <w:r w:rsidRPr="00F2122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ХАРКІВСЬКА </w:t>
                        </w:r>
                        <w:r w:rsidRPr="00F21228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 w:rsidRPr="00F21228">
                          <w:rPr>
                            <w:b/>
                            <w:bCs/>
                            <w:sz w:val="28"/>
                            <w:szCs w:val="28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19;width:693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v2wwAAANoAAAAPAAAAZHJzL2Rvd25yZXYueG1sRI/dagIx&#10;FITvC75DOELvanaLWF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6inb9sMAAADaAAAADwAA&#10;AAAAAAAAAAAAAAAHAgAAZHJzL2Rvd25yZXYueG1sUEsFBgAAAAADAAMAtwAAAPcCAAAAAA==&#10;" filled="f" stroked="f">
                  <v:textbox inset="0,0,0,0">
                    <w:txbxContent>
                      <w:p w14:paraId="2F44BC87" w14:textId="77777777" w:rsidR="007463C3" w:rsidRPr="00F21228" w:rsidRDefault="007463C3" w:rsidP="007463C3"/>
                    </w:txbxContent>
                  </v:textbox>
                </v:rect>
                <v:rect id="Rectangle 22" o:spid="_x0000_s1033" style="position:absolute;left:7995;top:12839;width:12649;height:20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" filled="f" stroked="f">
                  <v:textbox inset="0,0,0,0">
                    <w:txbxContent>
                      <w:p w14:paraId="7A2BC69B" w14:textId="77777777" w:rsidR="007463C3" w:rsidRPr="00F21228" w:rsidRDefault="007463C3" w:rsidP="007463C3">
                        <w:r w:rsidRPr="00F21228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1;width:991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" filled="f" stroked="f">
                  <v:textbox inset="0,0,0,0">
                    <w:txbxContent>
                      <w:p w14:paraId="4CCB99DB" w14:textId="77777777" w:rsidR="007463C3" w:rsidRPr="00F21228" w:rsidRDefault="007463C3" w:rsidP="007463C3">
                        <w:r w:rsidRPr="00F21228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2;width:497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di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/08osMoBf/AAAA//8DAFBLAQItABQABgAIAAAAIQDb4fbL7gAAAIUBAAATAAAAAAAAAAAA&#10;AAAAAAAAAABbQ29udGVudF9UeXBlc10ueG1sUEsBAi0AFAAGAAgAAAAhAFr0LFu/AAAAFQEAAAsA&#10;AAAAAAAAAAAAAAAAHwEAAF9yZWxzLy5yZWxzUEsBAi0AFAAGAAgAAAAhACGX92LEAAAA2wAAAA8A&#10;AAAAAAAAAAAAAAAABwIAAGRycy9kb3ducmV2LnhtbFBLBQYAAAAAAwADALcAAAD4AgAAAAA=&#10;" filled="f" stroked="f">
                  <v:textbox inset="0,0,0,0">
                    <w:txbxContent>
                      <w:p w14:paraId="07E7B812" w14:textId="77777777" w:rsidR="007463C3" w:rsidRPr="00F21228" w:rsidRDefault="007463C3" w:rsidP="007463C3">
                        <w:r w:rsidRPr="00F21228"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20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" filled="f" stroked="f">
                  <v:textbox inset="0,0,0,0">
                    <w:txbxContent>
                      <w:p w14:paraId="49B623EF" w14:textId="77777777" w:rsidR="007463C3" w:rsidRPr="00F21228" w:rsidRDefault="007463C3" w:rsidP="007463C3">
                        <w:r w:rsidRPr="00F21228"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r w:rsidRPr="00F2122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300;width:806;height:99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yOwAAAANs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fwh/v6QD5PwXAAD//wMAUEsBAi0AFAAGAAgAAAAhANvh9svuAAAAhQEAABMAAAAAAAAAAAAAAAAA&#10;AAAAAFtDb250ZW50X1R5cGVzXS54bWxQSwECLQAUAAYACAAAACEAWvQsW78AAAAVAQAACwAAAAAA&#10;AAAAAAAAAAAfAQAAX3JlbHMvLnJlbHNQSwECLQAUAAYACAAAACEAvgnMjsAAAADbAAAADwAAAAAA&#10;AAAAAAAAAAAHAgAAZHJzL2Rvd25yZXYueG1sUEsFBgAAAAADAAMAtwAAAPQCAAAAAA==&#10;" filled="f" stroked="f">
                  <v:textbox inset="0,0,0,0">
                    <w:txbxContent>
                      <w:p w14:paraId="2A16865D" w14:textId="77777777" w:rsidR="007463C3" w:rsidRPr="00F21228" w:rsidRDefault="007463C3" w:rsidP="007463C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D2D5BC0" w14:textId="77777777" w:rsidR="007463C3" w:rsidRPr="00F21228" w:rsidRDefault="007463C3" w:rsidP="007463C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025B6E9" w14:textId="77777777" w:rsidR="007463C3" w:rsidRPr="00F21228" w:rsidRDefault="007463C3" w:rsidP="007463C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1E6BA2D" w14:textId="77777777" w:rsidR="007463C3" w:rsidRPr="00F21228" w:rsidRDefault="007463C3" w:rsidP="007463C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B81064B" w14:textId="77777777" w:rsidR="007463C3" w:rsidRPr="00F21228" w:rsidRDefault="007463C3" w:rsidP="007463C3"/>
                    </w:txbxContent>
                  </v:textbox>
                </v:rect>
                <v:rect id="Rectangle 27" o:spid="_x0000_s1038" style="position:absolute;left:4953;top:14716;width:9519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" filled="f" stroked="f">
                  <v:textbox inset="0,0,0,0">
                    <w:txbxContent>
                      <w:p w14:paraId="1E73FAF0" w14:textId="77777777" w:rsidR="007463C3" w:rsidRPr="00F21228" w:rsidRDefault="007463C3" w:rsidP="007463C3">
                        <w:r w:rsidRPr="00F21228"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6;width:538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" filled="f" stroked="f">
                  <v:textbox inset="0,0,0,0">
                    <w:txbxContent>
                      <w:p w14:paraId="43D3D5E1" w14:textId="77777777" w:rsidR="007463C3" w:rsidRPr="00F21228" w:rsidRDefault="007463C3" w:rsidP="007463C3">
                        <w:r w:rsidRPr="00F21228"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" filled="f" stroked="f">
                  <v:textbox inset="0,0,0,0">
                    <w:txbxContent>
                      <w:p w14:paraId="736C3D5A" w14:textId="77777777" w:rsidR="007463C3" w:rsidRPr="00F21228" w:rsidRDefault="007463C3" w:rsidP="007463C3">
                        <w:r w:rsidRPr="00F21228"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2;width:673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" filled="f" stroked="f">
                  <v:textbox inset="0,0,0,0">
                    <w:txbxContent>
                      <w:p w14:paraId="6B895956" w14:textId="77777777" w:rsidR="007463C3" w:rsidRPr="00F21228" w:rsidRDefault="007463C3" w:rsidP="007463C3">
                        <w:r w:rsidRPr="00F21228">
                          <w:rPr>
                            <w:sz w:val="28"/>
                            <w:szCs w:val="28"/>
                          </w:rPr>
                          <w:t>м.</w:t>
                        </w:r>
                        <w:r w:rsidRPr="00F21228"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6;width:534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" filled="f" stroked="f">
                  <v:textbox inset="0,0,0,0">
                    <w:txbxContent>
                      <w:p w14:paraId="077B6279" w14:textId="77777777" w:rsidR="007463C3" w:rsidRPr="00F21228" w:rsidRDefault="007463C3" w:rsidP="007463C3">
                        <w:r w:rsidRPr="00F21228"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tk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+w8osMoBf/AAAA//8DAFBLAQItABQABgAIAAAAIQDb4fbL7gAAAIUBAAATAAAAAAAAAAAA&#10;AAAAAAAAAABbQ29udGVudF9UeXBlc10ueG1sUEsBAi0AFAAGAAgAAAAhAFr0LFu/AAAAFQEAAAsA&#10;AAAAAAAAAAAAAAAAHwEAAF9yZWxzLy5yZWxzUEsBAi0AFAAGAAgAAAAhAN/h+2TEAAAA2wAAAA8A&#10;AAAAAAAAAAAAAAAABwIAAGRycy9kb3ducmV2LnhtbFBLBQYAAAAAAwADALcAAAD4AgAAAAA=&#10;" filled="f" stroked="f">
                  <v:textbox inset="0,0,0,0">
                    <w:txbxContent>
                      <w:p w14:paraId="1E5F648B" w14:textId="77777777" w:rsidR="007463C3" w:rsidRPr="00F21228" w:rsidRDefault="007463C3" w:rsidP="007463C3">
                        <w:r w:rsidRPr="00F21228"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2;width:785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" filled="f" stroked="f">
                  <v:textbox inset="0,0,0,0">
                    <w:txbxContent>
                      <w:p w14:paraId="51D6149F" w14:textId="77777777" w:rsidR="007463C3" w:rsidRPr="00F21228" w:rsidRDefault="007463C3" w:rsidP="007463C3">
                        <w:r w:rsidRPr="00F21228"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 w:rsidRPr="00F21228">
                          <w:rPr>
                            <w:sz w:val="28"/>
                            <w:szCs w:val="28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25A99FE" w14:textId="77777777" w:rsidR="007463C3" w:rsidRPr="00F21228" w:rsidRDefault="007463C3" w:rsidP="007463C3">
                        <w:r w:rsidRPr="00F21228"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1;top:17300;width:597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" filled="f" stroked="f">
                  <v:textbox inset="0,0,0,0">
                    <w:txbxContent>
                      <w:p w14:paraId="0947680E" w14:textId="77777777" w:rsidR="007463C3" w:rsidRPr="00F21228" w:rsidRDefault="007463C3" w:rsidP="007463C3">
                        <w:r w:rsidRPr="00F21228"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2;width:3658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" filled="f" stroked="f">
                  <v:textbox inset="0,0,0,0">
                    <w:txbxContent>
                      <w:p w14:paraId="39DCD2E9" w14:textId="77777777" w:rsidR="007463C3" w:rsidRPr="00F21228" w:rsidRDefault="007463C3" w:rsidP="007463C3">
                        <w:r w:rsidRPr="00F21228"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6;width:2089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OowwAAANs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HMHvl/QD5PwHAAD//wMAUEsBAi0AFAAGAAgAAAAhANvh9svuAAAAhQEAABMAAAAAAAAAAAAA&#10;AAAAAAAAAFtDb250ZW50X1R5cGVzXS54bWxQSwECLQAUAAYACAAAACEAWvQsW78AAAAVAQAACwAA&#10;AAAAAAAAAAAAAAAfAQAAX3JlbHMvLnJlbHNQSwECLQAUAAYACAAAACEAHymjqMMAAADbAAAADwAA&#10;AAAAAAAAAAAAAAAHAgAAZHJzL2Rvd25yZXYueG1sUEsFBgAAAAADAAMAtwAAAPcCAAAAAA==&#10;" filled="f" stroked="f">
                  <v:textbox inset="0,0,0,0">
                    <w:txbxContent>
                      <w:p w14:paraId="328A046C" w14:textId="77777777" w:rsidR="007463C3" w:rsidRPr="00F21228" w:rsidRDefault="007463C3" w:rsidP="007463C3">
                        <w:pPr>
                          <w:rPr>
                            <w:color w:val="1F497D"/>
                          </w:rPr>
                        </w:pPr>
                        <w:r w:rsidRPr="00F21228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F21228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5B869FCC" w14:textId="77777777" w:rsidR="00534FC7" w:rsidRDefault="00534FC7" w:rsidP="007463C3">
      <w:pPr>
        <w:jc w:val="center"/>
        <w:rPr>
          <w:b/>
          <w:sz w:val="28"/>
          <w:szCs w:val="28"/>
        </w:rPr>
      </w:pPr>
    </w:p>
    <w:p w14:paraId="7CA5BFB9" w14:textId="27A479CC" w:rsidR="007463C3" w:rsidRDefault="007463C3" w:rsidP="00746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14:paraId="6BE14719" w14:textId="77777777" w:rsidR="003C38F2" w:rsidRDefault="003C38F2" w:rsidP="007463C3">
      <w:pPr>
        <w:jc w:val="center"/>
        <w:rPr>
          <w:b/>
          <w:sz w:val="28"/>
          <w:szCs w:val="28"/>
          <w:lang w:val="uk-UA"/>
        </w:rPr>
      </w:pPr>
    </w:p>
    <w:p w14:paraId="7DB91164" w14:textId="77777777" w:rsidR="007463C3" w:rsidRDefault="007463C3" w:rsidP="007463C3">
      <w:pPr>
        <w:rPr>
          <w:b/>
          <w:sz w:val="28"/>
          <w:szCs w:val="28"/>
          <w:lang w:val="uk-UA"/>
        </w:rPr>
      </w:pPr>
    </w:p>
    <w:p w14:paraId="3FDD2CD4" w14:textId="3C716891" w:rsidR="007463C3" w:rsidRDefault="007463C3" w:rsidP="007463C3">
      <w:pPr>
        <w:rPr>
          <w:b/>
          <w:sz w:val="28"/>
          <w:szCs w:val="28"/>
        </w:rPr>
      </w:pPr>
      <w:r w:rsidRPr="005D6071">
        <w:rPr>
          <w:sz w:val="28"/>
          <w:szCs w:val="28"/>
          <w:lang w:val="uk-UA"/>
        </w:rPr>
        <w:t>2</w:t>
      </w:r>
      <w:r w:rsidR="005D6071" w:rsidRPr="005D6071">
        <w:rPr>
          <w:sz w:val="28"/>
          <w:szCs w:val="28"/>
          <w:lang w:val="uk-UA"/>
        </w:rPr>
        <w:t>8</w:t>
      </w:r>
      <w:r w:rsidRPr="005D6071">
        <w:rPr>
          <w:sz w:val="28"/>
          <w:szCs w:val="28"/>
        </w:rPr>
        <w:t>.</w:t>
      </w:r>
      <w:r w:rsidR="00BF1B4B">
        <w:rPr>
          <w:sz w:val="28"/>
          <w:szCs w:val="28"/>
          <w:lang w:val="uk-UA"/>
        </w:rPr>
        <w:t>05</w:t>
      </w:r>
      <w:r w:rsidRPr="005D6071">
        <w:rPr>
          <w:sz w:val="28"/>
          <w:szCs w:val="28"/>
        </w:rPr>
        <w:t>.20</w:t>
      </w:r>
      <w:r w:rsidR="005D6071" w:rsidRPr="005D6071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м.Харків                               </w:t>
      </w:r>
      <w:r w:rsidR="005D607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№</w:t>
      </w:r>
    </w:p>
    <w:p w14:paraId="230D9277" w14:textId="77777777" w:rsidR="007463C3" w:rsidRDefault="007463C3" w:rsidP="007463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14:paraId="7DCE8EEB" w14:textId="77777777" w:rsidR="00BF1B4B" w:rsidRDefault="007463C3" w:rsidP="007463C3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BF1B4B">
        <w:rPr>
          <w:rFonts w:ascii="Times New Roman CYR" w:hAnsi="Times New Roman CYR" w:cs="Times New Roman CYR"/>
          <w:sz w:val="28"/>
          <w:szCs w:val="28"/>
          <w:lang w:val="uk-UA"/>
        </w:rPr>
        <w:t xml:space="preserve">підсумки </w:t>
      </w:r>
      <w:r w:rsidR="005D6071">
        <w:rPr>
          <w:rFonts w:ascii="Times New Roman CYR" w:hAnsi="Times New Roman CYR" w:cs="Times New Roman CYR"/>
          <w:sz w:val="28"/>
          <w:szCs w:val="28"/>
          <w:lang w:val="uk-UA"/>
        </w:rPr>
        <w:t>робот</w:t>
      </w:r>
      <w:r w:rsidR="00BF1B4B">
        <w:rPr>
          <w:rFonts w:ascii="Times New Roman CYR" w:hAnsi="Times New Roman CYR" w:cs="Times New Roman CYR"/>
          <w:sz w:val="28"/>
          <w:szCs w:val="28"/>
          <w:lang w:val="uk-UA"/>
        </w:rPr>
        <w:t xml:space="preserve">и педагогічного </w:t>
      </w:r>
    </w:p>
    <w:p w14:paraId="557CBEE7" w14:textId="77777777" w:rsidR="00BF1B4B" w:rsidRDefault="00BF1B4B" w:rsidP="007463C3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колективу</w:t>
      </w:r>
      <w:r w:rsidR="005D6071">
        <w:rPr>
          <w:rFonts w:ascii="Times New Roman CYR" w:hAnsi="Times New Roman CYR" w:cs="Times New Roman CYR"/>
          <w:sz w:val="28"/>
          <w:szCs w:val="28"/>
          <w:lang w:val="uk-UA"/>
        </w:rPr>
        <w:t xml:space="preserve"> з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питань </w:t>
      </w:r>
      <w:r w:rsidR="005D6071">
        <w:rPr>
          <w:rFonts w:ascii="Times New Roman CYR" w:hAnsi="Times New Roman CYR" w:cs="Times New Roman CYR"/>
          <w:sz w:val="28"/>
          <w:szCs w:val="28"/>
          <w:lang w:val="uk-UA"/>
        </w:rPr>
        <w:t xml:space="preserve">попередження </w:t>
      </w:r>
    </w:p>
    <w:p w14:paraId="602CFAE8" w14:textId="77777777" w:rsidR="00BF1B4B" w:rsidRDefault="007463C3" w:rsidP="007463C3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травматизму, охорони життя та </w:t>
      </w:r>
    </w:p>
    <w:p w14:paraId="7DC9E03A" w14:textId="7D60AD68" w:rsidR="007463C3" w:rsidRDefault="007463C3" w:rsidP="007463C3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здоров'я учнів</w:t>
      </w:r>
      <w:r w:rsidR="00BF1B4B">
        <w:rPr>
          <w:rFonts w:ascii="Times New Roman CYR" w:hAnsi="Times New Roman CYR" w:cs="Times New Roman CYR"/>
          <w:sz w:val="28"/>
          <w:szCs w:val="28"/>
          <w:lang w:val="uk-UA"/>
        </w:rPr>
        <w:t xml:space="preserve"> за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2020/2021 навчальн</w:t>
      </w:r>
      <w:r w:rsidR="00BF1B4B">
        <w:rPr>
          <w:rFonts w:ascii="Times New Roman CYR" w:hAnsi="Times New Roman CYR" w:cs="Times New Roman CYR"/>
          <w:sz w:val="28"/>
          <w:szCs w:val="28"/>
          <w:lang w:val="uk-UA"/>
        </w:rPr>
        <w:t>ий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</w:t>
      </w:r>
      <w:r w:rsidR="00BF1B4B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</w:t>
      </w:r>
    </w:p>
    <w:p w14:paraId="44AC0655" w14:textId="77777777" w:rsidR="007463C3" w:rsidRDefault="007463C3" w:rsidP="007463C3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167BCF10" w14:textId="02D05C5D" w:rsidR="007463C3" w:rsidRDefault="007463C3" w:rsidP="007463C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виконання законів України  «Про освіту», «Про повну загальну середню освіту», «Про дошкільну освіту», «Про охорону праці», «Про пожежну безпеку», «Про цивільну оборону», «Про забезпечення санітарного та епідеміологічного благополуччя населення»,</w:t>
      </w:r>
      <w:r w:rsidRPr="00790B0D">
        <w:rPr>
          <w:sz w:val="28"/>
          <w:szCs w:val="28"/>
          <w:lang w:val="uk-UA"/>
        </w:rPr>
        <w:t xml:space="preserve">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Pr="001F0987">
        <w:rPr>
          <w:sz w:val="28"/>
          <w:szCs w:val="28"/>
        </w:rPr>
        <w:t> </w:t>
      </w:r>
      <w:r w:rsidRPr="00790B0D">
        <w:rPr>
          <w:sz w:val="28"/>
          <w:szCs w:val="28"/>
          <w:lang w:val="uk-UA"/>
        </w:rPr>
        <w:t>100/31552</w:t>
      </w:r>
      <w:r>
        <w:rPr>
          <w:sz w:val="28"/>
          <w:szCs w:val="28"/>
          <w:lang w:val="uk-UA"/>
        </w:rPr>
        <w:t xml:space="preserve">, </w:t>
      </w:r>
      <w:r w:rsidRPr="00950D6C">
        <w:rPr>
          <w:bCs/>
          <w:color w:val="000000"/>
          <w:kern w:val="36"/>
          <w:sz w:val="28"/>
          <w:szCs w:val="28"/>
          <w:lang w:val="uk-UA"/>
        </w:rPr>
        <w:t>Положення про</w:t>
      </w:r>
      <w:r w:rsidRPr="00950D6C">
        <w:rPr>
          <w:bCs/>
          <w:color w:val="000000"/>
          <w:kern w:val="36"/>
          <w:sz w:val="28"/>
          <w:szCs w:val="28"/>
        </w:rPr>
        <w:t> </w:t>
      </w:r>
      <w:r w:rsidRPr="00950D6C">
        <w:rPr>
          <w:bCs/>
          <w:color w:val="000000"/>
          <w:kern w:val="36"/>
          <w:sz w:val="28"/>
          <w:szCs w:val="28"/>
          <w:lang w:val="uk-UA"/>
        </w:rPr>
        <w:t>порядок розслідування нещасних випадків, що</w:t>
      </w:r>
      <w:r w:rsidRPr="00950D6C">
        <w:rPr>
          <w:bCs/>
          <w:color w:val="000000"/>
          <w:kern w:val="36"/>
          <w:sz w:val="28"/>
          <w:szCs w:val="28"/>
        </w:rPr>
        <w:t> </w:t>
      </w:r>
      <w:r w:rsidRPr="00950D6C">
        <w:rPr>
          <w:bCs/>
          <w:color w:val="000000"/>
          <w:kern w:val="36"/>
          <w:sz w:val="28"/>
          <w:szCs w:val="28"/>
          <w:lang w:val="uk-UA"/>
        </w:rPr>
        <w:t>сталися із</w:t>
      </w:r>
      <w:r w:rsidRPr="00950D6C">
        <w:rPr>
          <w:bCs/>
          <w:color w:val="000000"/>
          <w:kern w:val="36"/>
          <w:sz w:val="28"/>
          <w:szCs w:val="28"/>
        </w:rPr>
        <w:t> </w:t>
      </w:r>
      <w:r w:rsidRPr="00950D6C">
        <w:rPr>
          <w:bCs/>
          <w:color w:val="000000"/>
          <w:kern w:val="36"/>
          <w:sz w:val="28"/>
          <w:szCs w:val="28"/>
          <w:lang w:val="uk-UA"/>
        </w:rPr>
        <w:t>здобувачами освіти під</w:t>
      </w:r>
      <w:r w:rsidRPr="00950D6C">
        <w:rPr>
          <w:bCs/>
          <w:color w:val="000000"/>
          <w:kern w:val="36"/>
          <w:sz w:val="28"/>
          <w:szCs w:val="28"/>
        </w:rPr>
        <w:t> </w:t>
      </w:r>
      <w:r w:rsidRPr="00950D6C">
        <w:rPr>
          <w:bCs/>
          <w:color w:val="000000"/>
          <w:kern w:val="36"/>
          <w:sz w:val="28"/>
          <w:szCs w:val="28"/>
          <w:lang w:val="uk-UA"/>
        </w:rPr>
        <w:t>час</w:t>
      </w:r>
      <w:r w:rsidRPr="00950D6C">
        <w:rPr>
          <w:bCs/>
          <w:color w:val="000000"/>
          <w:kern w:val="36"/>
          <w:sz w:val="28"/>
          <w:szCs w:val="28"/>
        </w:rPr>
        <w:t> </w:t>
      </w:r>
      <w:r w:rsidRPr="00950D6C">
        <w:rPr>
          <w:bCs/>
          <w:color w:val="000000"/>
          <w:kern w:val="36"/>
          <w:sz w:val="28"/>
          <w:szCs w:val="28"/>
          <w:lang w:val="uk-UA"/>
        </w:rPr>
        <w:t xml:space="preserve">освітнього процесу, </w:t>
      </w:r>
      <w:r w:rsidRPr="00950D6C">
        <w:rPr>
          <w:sz w:val="28"/>
          <w:szCs w:val="28"/>
          <w:lang w:val="uk-UA"/>
        </w:rPr>
        <w:t>затвердженого наказом Міністерства освіти і науки України від 16.05.2019 № 659</w:t>
      </w:r>
      <w:r>
        <w:rPr>
          <w:sz w:val="28"/>
          <w:szCs w:val="28"/>
          <w:lang w:val="uk-UA"/>
        </w:rPr>
        <w:t xml:space="preserve">, </w:t>
      </w:r>
      <w:r>
        <w:rPr>
          <w:bCs/>
          <w:iCs/>
          <w:sz w:val="28"/>
          <w:szCs w:val="28"/>
          <w:lang w:val="uk-UA"/>
        </w:rPr>
        <w:t>н</w:t>
      </w:r>
      <w:r w:rsidRPr="00635AB2">
        <w:rPr>
          <w:bCs/>
          <w:iCs/>
          <w:sz w:val="28"/>
          <w:szCs w:val="28"/>
          <w:lang w:val="uk-UA"/>
        </w:rPr>
        <w:t>аказ</w:t>
      </w:r>
      <w:r>
        <w:rPr>
          <w:bCs/>
          <w:iCs/>
          <w:sz w:val="28"/>
          <w:szCs w:val="28"/>
          <w:lang w:val="uk-UA"/>
        </w:rPr>
        <w:t xml:space="preserve">ів </w:t>
      </w:r>
      <w:r w:rsidRPr="00635AB2">
        <w:rPr>
          <w:bCs/>
          <w:iCs/>
          <w:sz w:val="28"/>
          <w:szCs w:val="28"/>
          <w:lang w:val="uk-UA"/>
        </w:rPr>
        <w:t xml:space="preserve"> </w:t>
      </w:r>
      <w:r w:rsidRPr="00790B0D">
        <w:rPr>
          <w:sz w:val="28"/>
          <w:szCs w:val="28"/>
          <w:lang w:val="uk-UA"/>
        </w:rPr>
        <w:t>Міністерства освіти і науки України</w:t>
      </w:r>
      <w:r>
        <w:rPr>
          <w:bCs/>
          <w:iCs/>
          <w:sz w:val="28"/>
          <w:szCs w:val="28"/>
          <w:lang w:val="uk-UA"/>
        </w:rPr>
        <w:t xml:space="preserve"> </w:t>
      </w:r>
      <w:r w:rsidRPr="00635AB2">
        <w:rPr>
          <w:bCs/>
          <w:iCs/>
          <w:sz w:val="28"/>
          <w:szCs w:val="28"/>
          <w:lang w:val="uk-UA"/>
        </w:rPr>
        <w:t>від 06.01.2015 № 2 «Щодо заходів безпеки у  навчальних закладах</w:t>
      </w:r>
      <w:r>
        <w:rPr>
          <w:bCs/>
          <w:iCs/>
          <w:sz w:val="28"/>
          <w:szCs w:val="28"/>
          <w:lang w:val="uk-UA"/>
        </w:rPr>
        <w:t xml:space="preserve">», </w:t>
      </w:r>
      <w:r w:rsidRPr="00635AB2">
        <w:rPr>
          <w:bCs/>
          <w:iCs/>
          <w:sz w:val="28"/>
          <w:szCs w:val="28"/>
          <w:lang w:val="uk-UA"/>
        </w:rPr>
        <w:t>від 28.01.2015 № 54 «Про заходи безпеки на можливі ризики виникнення надзвичайних ситуацій, терористич</w:t>
      </w:r>
      <w:r>
        <w:rPr>
          <w:bCs/>
          <w:iCs/>
          <w:sz w:val="28"/>
          <w:szCs w:val="28"/>
          <w:lang w:val="uk-UA"/>
        </w:rPr>
        <w:t>них актів, диверсій, мінування», спільного</w:t>
      </w:r>
      <w:r w:rsidRPr="00635AB2">
        <w:rPr>
          <w:bCs/>
          <w:iCs/>
          <w:sz w:val="28"/>
          <w:szCs w:val="28"/>
          <w:lang w:val="uk-UA"/>
        </w:rPr>
        <w:t xml:space="preserve"> наказ</w:t>
      </w:r>
      <w:r>
        <w:rPr>
          <w:bCs/>
          <w:iCs/>
          <w:sz w:val="28"/>
          <w:szCs w:val="28"/>
          <w:lang w:val="uk-UA"/>
        </w:rPr>
        <w:t xml:space="preserve">у </w:t>
      </w:r>
      <w:r w:rsidRPr="00790B0D">
        <w:rPr>
          <w:sz w:val="28"/>
          <w:szCs w:val="28"/>
          <w:lang w:val="uk-UA"/>
        </w:rPr>
        <w:t>Міністерства освіти і науки України</w:t>
      </w:r>
      <w:r w:rsidRPr="00635AB2">
        <w:rPr>
          <w:bCs/>
          <w:iCs/>
          <w:sz w:val="28"/>
          <w:szCs w:val="28"/>
          <w:lang w:val="uk-UA"/>
        </w:rPr>
        <w:t xml:space="preserve"> та Д</w:t>
      </w:r>
      <w:r>
        <w:rPr>
          <w:bCs/>
          <w:iCs/>
          <w:sz w:val="28"/>
          <w:szCs w:val="28"/>
          <w:lang w:val="uk-UA"/>
        </w:rPr>
        <w:t>ержавної служби</w:t>
      </w:r>
      <w:r w:rsidRPr="00635AB2">
        <w:rPr>
          <w:bCs/>
          <w:iCs/>
          <w:sz w:val="28"/>
          <w:szCs w:val="28"/>
          <w:lang w:val="uk-UA"/>
        </w:rPr>
        <w:t xml:space="preserve"> України з </w:t>
      </w:r>
      <w:r w:rsidRPr="00635AB2">
        <w:rPr>
          <w:bCs/>
          <w:iCs/>
          <w:sz w:val="28"/>
          <w:szCs w:val="28"/>
          <w:lang w:val="uk-UA"/>
        </w:rPr>
        <w:lastRenderedPageBreak/>
        <w:t>Н</w:t>
      </w:r>
      <w:r>
        <w:rPr>
          <w:bCs/>
          <w:iCs/>
          <w:sz w:val="28"/>
          <w:szCs w:val="28"/>
          <w:lang w:val="uk-UA"/>
        </w:rPr>
        <w:t>адзвичайних ситуацій</w:t>
      </w:r>
      <w:r w:rsidRPr="00635AB2">
        <w:rPr>
          <w:bCs/>
          <w:iCs/>
          <w:sz w:val="28"/>
          <w:szCs w:val="28"/>
          <w:lang w:val="uk-UA"/>
        </w:rPr>
        <w:t xml:space="preserve"> від 05.02.2015</w:t>
      </w:r>
      <w:r w:rsidRPr="00635AB2">
        <w:rPr>
          <w:bCs/>
          <w:iCs/>
          <w:sz w:val="28"/>
          <w:szCs w:val="28"/>
        </w:rPr>
        <w:t> </w:t>
      </w:r>
      <w:r w:rsidRPr="00635AB2">
        <w:rPr>
          <w:bCs/>
          <w:iCs/>
          <w:sz w:val="28"/>
          <w:szCs w:val="28"/>
          <w:lang w:val="uk-UA"/>
        </w:rPr>
        <w:t>№ 1/9-55/02-1645/12 «Про заходи безпеки на можливі ризики виникнення надзвичайних ситуацій, терористич</w:t>
      </w:r>
      <w:r>
        <w:rPr>
          <w:bCs/>
          <w:iCs/>
          <w:sz w:val="28"/>
          <w:szCs w:val="28"/>
          <w:lang w:val="uk-UA"/>
        </w:rPr>
        <w:t>них акцій, диверсій, мінування»</w:t>
      </w:r>
      <w:r>
        <w:rPr>
          <w:sz w:val="28"/>
          <w:szCs w:val="28"/>
          <w:lang w:val="uk-UA"/>
        </w:rPr>
        <w:t xml:space="preserve"> педагогічним колективом у І семестрі  2020/2021 навчального року  проводилася робота щодо формування навичок безпечної поведінки, збереження та зміцнення здоров’я учнів (вихованців).</w:t>
      </w:r>
    </w:p>
    <w:p w14:paraId="26C346AC" w14:textId="00F5F2FC" w:rsidR="007463C3" w:rsidRDefault="007463C3" w:rsidP="00CA6110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уроках вчителі початкових класів, вчитель предмету «Основи здоров’я»  </w:t>
      </w:r>
      <w:r w:rsidR="00BF1B4B">
        <w:rPr>
          <w:sz w:val="28"/>
          <w:szCs w:val="28"/>
          <w:lang w:val="uk-UA"/>
        </w:rPr>
        <w:t>Стороженко Д.В.</w:t>
      </w:r>
      <w:r>
        <w:rPr>
          <w:sz w:val="28"/>
          <w:szCs w:val="28"/>
          <w:lang w:val="uk-UA"/>
        </w:rPr>
        <w:t xml:space="preserve"> навчали учнів правилам дорожнього руху, пожежної безпеки, діям у разі надзвичайних ситуацій, нещасних випадків у побуті тощо. Під час занять вчителі використовували різноманітні корекційно-розвиткові  ігри, наочність, тренінги, презентації, відеоролики. </w:t>
      </w:r>
    </w:p>
    <w:p w14:paraId="2C7AEE41" w14:textId="0E741E2D" w:rsidR="007463C3" w:rsidRDefault="007463C3" w:rsidP="007463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Класні керівники 1-10-х класів проводили бесіди за єдиною тематикою щодо безпеки життєдіяльності з відповідними записами в класних журналах.</w:t>
      </w:r>
    </w:p>
    <w:p w14:paraId="03130F2E" w14:textId="53E143E7" w:rsidR="007463C3" w:rsidRDefault="007463C3" w:rsidP="007463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Напередодні канікул проведено </w:t>
      </w:r>
      <w:r w:rsidRPr="009A387D">
        <w:rPr>
          <w:sz w:val="28"/>
          <w:lang w:val="uk-UA"/>
        </w:rPr>
        <w:t>інструктажі з безпеки життєдіяльності  учнів під час канікул (про дотримання правил пожежної, техногенної безпеки та безпеки дорожнього руху під час новорічних і різдвяних свят, поводження в громадських місцях з незнайомими людьми та підозрілими предметами, при користуванні громадським транспортом, безпечне перебування біля річок та водоймищ і на льоду, при використанні піротехніки тощо) з реєстрацією у відповідних журналах.</w:t>
      </w:r>
    </w:p>
    <w:p w14:paraId="0D3A09D7" w14:textId="25FE2438" w:rsidR="007463C3" w:rsidRPr="009959EB" w:rsidRDefault="007463C3" w:rsidP="007463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86C49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листопаді  2020 року проведено Тиждень безпеки дорожнього руху, під час якого відбулися заходи: години спілкування, практичні заняття, вікторини, зустріч з працівниками</w:t>
      </w:r>
      <w:r w:rsidRPr="009A387D">
        <w:rPr>
          <w:sz w:val="28"/>
          <w:szCs w:val="28"/>
          <w:lang w:val="uk-UA"/>
        </w:rPr>
        <w:t xml:space="preserve"> Управління патрульної поліції в Харківській області ДПП Національної поліції України</w:t>
      </w:r>
      <w:r>
        <w:rPr>
          <w:sz w:val="28"/>
          <w:szCs w:val="28"/>
          <w:shd w:val="clear" w:color="auto" w:fill="FFFFFF"/>
          <w:lang w:val="uk-UA"/>
        </w:rPr>
        <w:t xml:space="preserve"> за темою </w:t>
      </w:r>
      <w:r w:rsidRPr="009A387D">
        <w:rPr>
          <w:sz w:val="28"/>
          <w:lang w:val="uk-UA"/>
        </w:rPr>
        <w:t>«Безпека дорожнього руху»</w:t>
      </w:r>
      <w:r>
        <w:rPr>
          <w:sz w:val="28"/>
          <w:lang w:val="uk-UA"/>
        </w:rPr>
        <w:t>;</w:t>
      </w:r>
      <w:r w:rsidRPr="009A387D"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у грудні 2020 року</w:t>
      </w:r>
      <w:r w:rsidR="00046691">
        <w:rPr>
          <w:sz w:val="28"/>
          <w:szCs w:val="28"/>
          <w:lang w:val="uk-UA"/>
        </w:rPr>
        <w:t xml:space="preserve"> під час проведення т</w:t>
      </w:r>
      <w:r>
        <w:rPr>
          <w:sz w:val="28"/>
          <w:szCs w:val="28"/>
          <w:lang w:val="uk-UA"/>
        </w:rPr>
        <w:t>иж</w:t>
      </w:r>
      <w:r w:rsidR="0004669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протипожежної безпеки</w:t>
      </w:r>
      <w:r w:rsidR="00046691">
        <w:rPr>
          <w:sz w:val="28"/>
          <w:szCs w:val="28"/>
          <w:lang w:val="uk-UA"/>
        </w:rPr>
        <w:t xml:space="preserve"> учнями відпрацьовано навички пожежогасіння з використанням вогнегасника. 21.04.2021 року було проведено день цивільної оборони</w:t>
      </w:r>
      <w:r>
        <w:rPr>
          <w:sz w:val="28"/>
          <w:szCs w:val="28"/>
          <w:lang w:val="uk-UA"/>
        </w:rPr>
        <w:t>, у ході якого здійснено</w:t>
      </w:r>
      <w:r w:rsidRPr="009959EB">
        <w:rPr>
          <w:sz w:val="28"/>
          <w:szCs w:val="28"/>
          <w:lang w:val="uk-UA"/>
        </w:rPr>
        <w:t xml:space="preserve"> відпрацювання евакуації учнів (вихова</w:t>
      </w:r>
      <w:r>
        <w:rPr>
          <w:sz w:val="28"/>
          <w:szCs w:val="28"/>
          <w:lang w:val="uk-UA"/>
        </w:rPr>
        <w:t xml:space="preserve">нців), працівників </w:t>
      </w:r>
      <w:r w:rsidRPr="009959EB">
        <w:rPr>
          <w:sz w:val="28"/>
          <w:szCs w:val="28"/>
          <w:lang w:val="uk-UA"/>
        </w:rPr>
        <w:t xml:space="preserve"> закладу </w:t>
      </w:r>
      <w:r>
        <w:rPr>
          <w:sz w:val="28"/>
          <w:szCs w:val="28"/>
          <w:lang w:val="uk-UA"/>
        </w:rPr>
        <w:t xml:space="preserve"> освіти</w:t>
      </w:r>
      <w:r w:rsidRPr="009959EB">
        <w:rPr>
          <w:sz w:val="28"/>
          <w:szCs w:val="28"/>
          <w:lang w:val="uk-UA"/>
        </w:rPr>
        <w:t xml:space="preserve"> у разі виникнення надзвичайної ситуації</w:t>
      </w:r>
      <w:r>
        <w:rPr>
          <w:sz w:val="28"/>
          <w:szCs w:val="28"/>
          <w:lang w:val="uk-UA"/>
        </w:rPr>
        <w:t xml:space="preserve">. </w:t>
      </w:r>
    </w:p>
    <w:p w14:paraId="06984472" w14:textId="6822B0E8" w:rsidR="007463C3" w:rsidRPr="00BE5D03" w:rsidRDefault="007463C3" w:rsidP="007463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Для учнів проведено </w:t>
      </w:r>
      <w:r w:rsidRPr="00F150C7">
        <w:rPr>
          <w:sz w:val="28"/>
          <w:szCs w:val="28"/>
          <w:lang w:val="uk-UA"/>
        </w:rPr>
        <w:t xml:space="preserve">цикл бесід щодо дій у разі виникнення надзвичайних ситуацій, </w:t>
      </w:r>
      <w:r w:rsidRPr="00F150C7">
        <w:rPr>
          <w:bCs/>
          <w:iCs/>
          <w:sz w:val="28"/>
          <w:szCs w:val="28"/>
          <w:lang w:val="uk-UA"/>
        </w:rPr>
        <w:t xml:space="preserve"> терористичних актів, </w:t>
      </w:r>
      <w:r w:rsidRPr="00D415A3">
        <w:rPr>
          <w:rFonts w:eastAsia="+mn-ea" w:cs="+mn-cs"/>
          <w:bCs/>
          <w:iCs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F150C7">
        <w:rPr>
          <w:sz w:val="28"/>
          <w:szCs w:val="28"/>
          <w:lang w:val="uk-UA"/>
        </w:rPr>
        <w:t>протимінної безпеки дітей</w:t>
      </w:r>
      <w:r>
        <w:rPr>
          <w:sz w:val="28"/>
          <w:szCs w:val="28"/>
          <w:lang w:val="uk-UA"/>
        </w:rPr>
        <w:t>.</w:t>
      </w:r>
      <w:r w:rsidRPr="00F150C7">
        <w:rPr>
          <w:sz w:val="28"/>
          <w:szCs w:val="28"/>
          <w:lang w:val="uk-UA"/>
        </w:rPr>
        <w:t xml:space="preserve"> </w:t>
      </w:r>
    </w:p>
    <w:p w14:paraId="1A866A87" w14:textId="05C3F3E1" w:rsidR="007463C3" w:rsidRDefault="007463C3" w:rsidP="007463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На класних батьківських зборах 01.09.2020, 29.12.2020</w:t>
      </w:r>
      <w:r w:rsidR="00046691">
        <w:rPr>
          <w:sz w:val="28"/>
          <w:szCs w:val="28"/>
          <w:lang w:val="uk-UA"/>
        </w:rPr>
        <w:t>, 26.03.2021, 28.05.2021</w:t>
      </w:r>
      <w:r>
        <w:rPr>
          <w:sz w:val="28"/>
          <w:szCs w:val="28"/>
          <w:lang w:val="uk-UA"/>
        </w:rPr>
        <w:t xml:space="preserve">  </w:t>
      </w:r>
      <w:r w:rsidR="00046691">
        <w:rPr>
          <w:sz w:val="28"/>
          <w:szCs w:val="28"/>
          <w:lang w:val="uk-UA"/>
        </w:rPr>
        <w:t xml:space="preserve">в режимі онлайн </w:t>
      </w:r>
      <w:r>
        <w:rPr>
          <w:sz w:val="28"/>
          <w:szCs w:val="28"/>
          <w:lang w:val="uk-UA"/>
        </w:rPr>
        <w:t xml:space="preserve">обговорювалися питання щодо попередження всіх видів дитячого травматизму під час освітнього процесу, у вихідні дні та  під час канікул. </w:t>
      </w:r>
    </w:p>
    <w:p w14:paraId="2E0ABE4A" w14:textId="496FC0FA" w:rsidR="00473E86" w:rsidRDefault="00473E86" w:rsidP="00473E8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запобігання поширенню гострої респіраторної хвороби </w:t>
      </w:r>
      <w:r>
        <w:rPr>
          <w:sz w:val="28"/>
          <w:szCs w:val="28"/>
          <w:lang w:val="en-US"/>
        </w:rPr>
        <w:t>COVID -19</w:t>
      </w:r>
      <w:r>
        <w:rPr>
          <w:sz w:val="28"/>
          <w:szCs w:val="28"/>
          <w:lang w:val="uk-UA"/>
        </w:rPr>
        <w:t xml:space="preserve">, спричиненою коронавірусом </w:t>
      </w:r>
      <w:r>
        <w:rPr>
          <w:sz w:val="28"/>
          <w:szCs w:val="28"/>
          <w:lang w:val="en-US"/>
        </w:rPr>
        <w:t>SARS-CoV-2</w:t>
      </w:r>
      <w:r>
        <w:rPr>
          <w:sz w:val="28"/>
          <w:szCs w:val="28"/>
          <w:lang w:val="uk-UA"/>
        </w:rPr>
        <w:t xml:space="preserve"> класними керівниками проведено бесіди з учнями напередодні канікул (інструкція 46-БЖ)</w:t>
      </w:r>
    </w:p>
    <w:p w14:paraId="31B16C34" w14:textId="5B93301E" w:rsidR="007463C3" w:rsidRPr="00CB2CA3" w:rsidRDefault="007463C3" w:rsidP="007463C3">
      <w:pPr>
        <w:pStyle w:val="a3"/>
        <w:spacing w:before="0" w:beforeAutospacing="0" w:after="0" w:afterAutospacing="0" w:line="36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Перевірка документації показала, що у закладі освіти є журнали інструктажу з безпеки життєдіяльності учнів, які ведуться згідно з нормативно-правовими документами. Адміністрацією видавалися накази перед виходом учнів (вихованців) за межі закладу освіти (екскурсії, відвідування театрів, музеїв, виставок тощо). </w:t>
      </w:r>
    </w:p>
    <w:p w14:paraId="7E90CB72" w14:textId="77777777" w:rsidR="007463C3" w:rsidRPr="00EF24D7" w:rsidRDefault="007463C3" w:rsidP="007463C3">
      <w:pPr>
        <w:spacing w:line="360" w:lineRule="auto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F24D7">
        <w:rPr>
          <w:sz w:val="28"/>
          <w:szCs w:val="28"/>
          <w:lang w:val="uk-UA"/>
        </w:rPr>
        <w:t>З метою забезпечення психофізичного розвитку дітей</w:t>
      </w:r>
      <w:r>
        <w:rPr>
          <w:sz w:val="28"/>
          <w:szCs w:val="28"/>
          <w:lang w:val="uk-UA"/>
        </w:rPr>
        <w:t xml:space="preserve"> педагоги дошкільних груп</w:t>
      </w:r>
      <w:r w:rsidRPr="00EF24D7">
        <w:rPr>
          <w:sz w:val="28"/>
          <w:szCs w:val="28"/>
          <w:lang w:val="uk-UA"/>
        </w:rPr>
        <w:t>, початкових класів використовували оздоровчі технології: гімнастику пробудження, пальчикову гімнастику, дихальну та звукову гімнастику, психогімнастику.</w:t>
      </w:r>
    </w:p>
    <w:p w14:paraId="13D9DC56" w14:textId="77777777" w:rsidR="007463C3" w:rsidRDefault="007463C3" w:rsidP="007463C3">
      <w:pPr>
        <w:spacing w:line="360" w:lineRule="auto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У 1-4-х класах  під час уроків вчителі  початкових класів проводили фізкультхвилинки, зорову та артикуляційну гімнастики зі словесним супроводом. </w:t>
      </w:r>
      <w:r>
        <w:rPr>
          <w:iCs/>
          <w:sz w:val="28"/>
          <w:szCs w:val="28"/>
          <w:lang w:val="uk-UA"/>
        </w:rPr>
        <w:t xml:space="preserve">Щотижня проводилися заняття з ритміки, лікувальної фізкультури </w:t>
      </w:r>
      <w:r>
        <w:rPr>
          <w:sz w:val="28"/>
          <w:szCs w:val="28"/>
          <w:lang w:val="uk-UA"/>
        </w:rPr>
        <w:t xml:space="preserve">для відновлення рухових функцій організму дитини та виправлення дефектів у розвитку окремих частин тіла. 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27E695E7" w14:textId="38A9E25D" w:rsidR="007463C3" w:rsidRDefault="007463C3" w:rsidP="007463C3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У системі оздоровчо-реабілітаційної роботи з  учнями 1-10-х класів проводилися ігри з елементами спорту: баскетбол, футбол, бадмінтон,  настільний теніс. 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 </w:t>
      </w:r>
    </w:p>
    <w:p w14:paraId="54117D68" w14:textId="52B268EE" w:rsidR="007463C3" w:rsidRPr="00FF3270" w:rsidRDefault="007463C3" w:rsidP="007463C3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FF0000"/>
          <w:sz w:val="28"/>
          <w:szCs w:val="28"/>
        </w:rPr>
      </w:pPr>
      <w:r w:rsidRPr="008456FA">
        <w:rPr>
          <w:sz w:val="28"/>
          <w:szCs w:val="28"/>
        </w:rPr>
        <w:t xml:space="preserve">         У вересні</w:t>
      </w:r>
      <w:r>
        <w:rPr>
          <w:sz w:val="28"/>
          <w:szCs w:val="28"/>
        </w:rPr>
        <w:t xml:space="preserve"> 2020</w:t>
      </w:r>
      <w:r w:rsidRPr="008456FA">
        <w:rPr>
          <w:sz w:val="28"/>
          <w:szCs w:val="28"/>
        </w:rPr>
        <w:t xml:space="preserve"> року проведено Тиждень фізкультури і спорту, у ході якого відбулися заходи:</w:t>
      </w:r>
      <w:r>
        <w:rPr>
          <w:sz w:val="28"/>
          <w:szCs w:val="28"/>
        </w:rPr>
        <w:t xml:space="preserve"> Всеукраїнський олімпійський урок, змагання з</w:t>
      </w:r>
      <w:r w:rsidRPr="008456FA">
        <w:rPr>
          <w:sz w:val="28"/>
          <w:szCs w:val="28"/>
        </w:rPr>
        <w:t xml:space="preserve"> легкої атлетики, спортивні естафети «Веселі старти», день бігуна, випуск газети тощо.</w:t>
      </w:r>
      <w:r w:rsidRPr="00A52624">
        <w:rPr>
          <w:sz w:val="28"/>
          <w:szCs w:val="28"/>
        </w:rPr>
        <w:t xml:space="preserve"> </w:t>
      </w:r>
      <w:r w:rsidRPr="008456FA">
        <w:rPr>
          <w:sz w:val="28"/>
          <w:szCs w:val="28"/>
        </w:rPr>
        <w:t>Традиційно пройшли спортивні змагання</w:t>
      </w:r>
      <w:r w:rsidRPr="00FF327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«Козацькі розваги» до Дня </w:t>
      </w:r>
      <w:r>
        <w:rPr>
          <w:sz w:val="28"/>
          <w:szCs w:val="28"/>
        </w:rPr>
        <w:lastRenderedPageBreak/>
        <w:t>захисника України (7-10 класи), спортивні змагання «Повір у себе» (4-10 класи), новорічні веселі старти (1-4 класи).</w:t>
      </w:r>
      <w:r w:rsidRPr="00AC447A">
        <w:rPr>
          <w:sz w:val="28"/>
          <w:szCs w:val="28"/>
        </w:rPr>
        <w:t xml:space="preserve"> </w:t>
      </w:r>
      <w:r w:rsidRPr="00FF3270">
        <w:rPr>
          <w:color w:val="FF0000"/>
          <w:sz w:val="28"/>
          <w:szCs w:val="28"/>
        </w:rPr>
        <w:t xml:space="preserve"> </w:t>
      </w:r>
    </w:p>
    <w:p w14:paraId="5DC5BD1A" w14:textId="21704A81" w:rsidR="007463C3" w:rsidRDefault="007463C3" w:rsidP="007463C3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56F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Протягом навчального року працювали  клуби «Світлофор» (1-4 класи) та «За здоровий спосіб життя» (5-10 класи), що сприяли формуванню безпечної поведінки учнів.       </w:t>
      </w:r>
    </w:p>
    <w:p w14:paraId="0D150167" w14:textId="27245843" w:rsidR="007463C3" w:rsidRDefault="007463C3" w:rsidP="007463C3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Медичне обслуговування учнів (вихованців) здійснювалося штатним медичним персоналом, який організовував проведення лікувально-профілактичних заходів та відновлювального лікування. У серпні 2020                                                                                                                                                                                                             року проведено медичний огляд учнів (вихованців)  закладу освіти.</w:t>
      </w:r>
    </w:p>
    <w:p w14:paraId="79E373C1" w14:textId="77777777" w:rsidR="007463C3" w:rsidRDefault="007463C3" w:rsidP="007463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Медичний кабінет забезпечений достатньою кількістю ліків для надання першої медичної допомоги. У кожній майстерні, спальнях, класних кімнатах є аптечки першої медичної долікарської допомоги. </w:t>
      </w:r>
    </w:p>
    <w:p w14:paraId="25DC9AD1" w14:textId="385AD3F0" w:rsidR="007463C3" w:rsidRDefault="007463C3" w:rsidP="007463C3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Важливим аспектом збереження здоров’я учнів є створення умов для раціонального харчування дітей протягом перебування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закладі</w:t>
      </w:r>
      <w:r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Для вихованців організовано п’ятиразове гаряче харчування. Здійснювався постійний нагляд за якістю їжі, сировини та продуктів.      </w:t>
      </w:r>
    </w:p>
    <w:p w14:paraId="1B2C0664" w14:textId="0F81709D" w:rsidR="007463C3" w:rsidRDefault="007463C3" w:rsidP="007463C3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 освіти бере участь  в  Всеукраїнському інформаційно-освітньому проекті «Три молочні продукти на день» (1-10 класи) та Всеукраїнському проекті «Абетка харчування» (1-4 класи)</w:t>
      </w:r>
      <w:r w:rsidRPr="008456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основ раціонального, здорового харчування.  Для учнів  організовувалися   вікторини, години спілкування, конкурси дитячих малюнків. Учні 1-4-х класів залучалися до  ведення зошитів «Абетка харчування».</w:t>
      </w:r>
    </w:p>
    <w:p w14:paraId="02FDE23B" w14:textId="77777777" w:rsidR="007463C3" w:rsidRDefault="007463C3" w:rsidP="007463C3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Але, незважаючи на проведену роботу щодо безпеки життєдіяльності та охорони здоров’я учнів, мають місце недоліки:</w:t>
      </w:r>
    </w:p>
    <w:p w14:paraId="60DC91E0" w14:textId="73C9E304" w:rsidR="007463C3" w:rsidRPr="008D5B8E" w:rsidRDefault="007463C3" w:rsidP="007463C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D1EFD">
        <w:rPr>
          <w:sz w:val="28"/>
          <w:szCs w:val="28"/>
        </w:rPr>
        <w:t>не всі вчителі на уроках, вихователі на самопідготовках</w:t>
      </w:r>
      <w:r>
        <w:rPr>
          <w:sz w:val="28"/>
          <w:szCs w:val="28"/>
          <w:lang w:val="uk-UA"/>
        </w:rPr>
        <w:t xml:space="preserve"> звикористовують здоров</w:t>
      </w:r>
      <w:r w:rsidRPr="001609E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язбережувальні технології;</w:t>
      </w:r>
    </w:p>
    <w:p w14:paraId="08D5312C" w14:textId="5616D371" w:rsidR="007463C3" w:rsidRPr="007463C3" w:rsidRDefault="007463C3" w:rsidP="007463C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мав місце випадок травмування дитини</w:t>
      </w:r>
      <w:r w:rsidRPr="007463C3">
        <w:rPr>
          <w:sz w:val="28"/>
          <w:szCs w:val="28"/>
          <w:lang w:val="uk-UA"/>
        </w:rPr>
        <w:t xml:space="preserve"> під час </w:t>
      </w:r>
      <w:r w:rsidR="00D415A3">
        <w:rPr>
          <w:sz w:val="28"/>
          <w:szCs w:val="28"/>
          <w:lang w:val="uk-UA"/>
        </w:rPr>
        <w:t>освітнього процесу.</w:t>
      </w:r>
    </w:p>
    <w:p w14:paraId="75CC1396" w14:textId="77777777" w:rsidR="007463C3" w:rsidRPr="0027430B" w:rsidRDefault="007463C3" w:rsidP="007463C3">
      <w:pPr>
        <w:jc w:val="both"/>
        <w:rPr>
          <w:sz w:val="28"/>
          <w:szCs w:val="28"/>
          <w:lang w:val="uk-UA"/>
        </w:rPr>
      </w:pPr>
      <w:r w:rsidRPr="0027430B">
        <w:rPr>
          <w:sz w:val="28"/>
          <w:szCs w:val="28"/>
          <w:lang w:val="uk-UA"/>
        </w:rPr>
        <w:t>Зважаючи на викладене вище</w:t>
      </w:r>
    </w:p>
    <w:p w14:paraId="311860F2" w14:textId="77777777" w:rsidR="007463C3" w:rsidRDefault="007463C3" w:rsidP="007463C3">
      <w:pPr>
        <w:jc w:val="both"/>
        <w:rPr>
          <w:sz w:val="28"/>
          <w:szCs w:val="28"/>
          <w:lang w:val="uk-UA"/>
        </w:rPr>
      </w:pPr>
    </w:p>
    <w:p w14:paraId="0CDD7A2B" w14:textId="77777777" w:rsidR="003C38F2" w:rsidRDefault="003C38F2" w:rsidP="007463C3">
      <w:pPr>
        <w:spacing w:before="240" w:after="240" w:line="360" w:lineRule="auto"/>
        <w:ind w:right="-213"/>
        <w:jc w:val="both"/>
        <w:outlineLvl w:val="0"/>
        <w:rPr>
          <w:sz w:val="28"/>
          <w:szCs w:val="28"/>
          <w:lang w:val="uk-UA"/>
        </w:rPr>
      </w:pPr>
    </w:p>
    <w:p w14:paraId="5CADF568" w14:textId="43C58DCB" w:rsidR="00534FC7" w:rsidRDefault="007463C3" w:rsidP="007463C3">
      <w:pPr>
        <w:spacing w:before="240" w:after="240" w:line="360" w:lineRule="auto"/>
        <w:ind w:right="-21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НАКАЗУЮ:</w:t>
      </w:r>
    </w:p>
    <w:p w14:paraId="712A6898" w14:textId="5CFE3608" w:rsidR="007463C3" w:rsidRDefault="007463C3" w:rsidP="00534FC7">
      <w:pPr>
        <w:tabs>
          <w:tab w:val="left" w:pos="2340"/>
        </w:tabs>
        <w:spacing w:line="360" w:lineRule="auto"/>
        <w:ind w:right="-213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Рівень стану роботи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 питань попередження дитячого травматизму, охорони життя  та здоров'я учнів (вихованців)  у  20</w:t>
      </w:r>
      <w:r w:rsidR="00534FC7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/202</w:t>
      </w:r>
      <w:r w:rsidR="00534FC7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навчально</w:t>
      </w:r>
      <w:r w:rsidR="00473E86">
        <w:rPr>
          <w:rFonts w:ascii="Times New Roman CYR" w:hAnsi="Times New Roman CYR" w:cs="Times New Roman CYR"/>
          <w:sz w:val="28"/>
          <w:szCs w:val="28"/>
          <w:lang w:val="uk-UA"/>
        </w:rPr>
        <w:t>му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ро</w:t>
      </w:r>
      <w:r w:rsidR="00473E86">
        <w:rPr>
          <w:rFonts w:ascii="Times New Roman CYR" w:hAnsi="Times New Roman CYR" w:cs="Times New Roman CYR"/>
          <w:sz w:val="28"/>
          <w:szCs w:val="28"/>
          <w:lang w:val="uk-UA"/>
        </w:rPr>
        <w:t>ці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вважати достатнім.</w:t>
      </w:r>
    </w:p>
    <w:p w14:paraId="02FB7BF2" w14:textId="6B19A3DF" w:rsidR="007463C3" w:rsidRDefault="007463C3" w:rsidP="007463C3">
      <w:pPr>
        <w:spacing w:line="360" w:lineRule="auto"/>
        <w:ind w:right="-213"/>
        <w:jc w:val="both"/>
        <w:outlineLvl w:val="0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</w:t>
      </w:r>
      <w:r w:rsidR="00473E86">
        <w:rPr>
          <w:rFonts w:ascii="Times New Roman CYR" w:hAnsi="Times New Roman CYR" w:cs="Times New Roman CYR"/>
          <w:sz w:val="28"/>
          <w:szCs w:val="28"/>
          <w:lang w:val="uk-UA"/>
        </w:rPr>
        <w:t>Данильченко Т.А.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заступнику директора з </w:t>
      </w:r>
      <w:r w:rsidR="00473E86">
        <w:rPr>
          <w:rFonts w:ascii="Times New Roman CYR" w:hAnsi="Times New Roman CYR" w:cs="Times New Roman CYR"/>
          <w:sz w:val="28"/>
          <w:szCs w:val="28"/>
          <w:lang w:val="uk-UA"/>
        </w:rPr>
        <w:t>навчально-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виховної роботи, розробити </w:t>
      </w:r>
      <w:r>
        <w:rPr>
          <w:sz w:val="28"/>
          <w:szCs w:val="28"/>
          <w:lang w:val="uk-UA"/>
        </w:rPr>
        <w:t>заходи  на 20</w:t>
      </w:r>
      <w:r w:rsidR="00534FC7">
        <w:rPr>
          <w:sz w:val="28"/>
          <w:szCs w:val="28"/>
          <w:lang w:val="uk-UA"/>
        </w:rPr>
        <w:t>2</w:t>
      </w:r>
      <w:r w:rsidR="009F326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9F3269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 навчальн</w:t>
      </w:r>
      <w:r w:rsidR="009F3269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р</w:t>
      </w:r>
      <w:r w:rsidR="009F32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к щодо безпеки життєдіяльності учнів (вихованців)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запобігання всіх видів дитячого травматизму</w:t>
      </w:r>
      <w:r>
        <w:rPr>
          <w:sz w:val="28"/>
          <w:szCs w:val="28"/>
          <w:lang w:val="uk-UA"/>
        </w:rPr>
        <w:t>.</w:t>
      </w:r>
    </w:p>
    <w:p w14:paraId="04CE959C" w14:textId="3E5C77D9" w:rsidR="007463C3" w:rsidRDefault="007463C3" w:rsidP="007463C3">
      <w:pPr>
        <w:spacing w:line="360" w:lineRule="auto"/>
        <w:ind w:right="-213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до </w:t>
      </w:r>
      <w:r w:rsidR="00473E86">
        <w:rPr>
          <w:sz w:val="28"/>
          <w:szCs w:val="28"/>
          <w:lang w:val="uk-UA"/>
        </w:rPr>
        <w:t>0</w:t>
      </w:r>
      <w:r w:rsidR="00B96F0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</w:t>
      </w:r>
      <w:r w:rsidR="00B96F0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.202</w:t>
      </w:r>
      <w:r w:rsidR="00534FC7">
        <w:rPr>
          <w:sz w:val="28"/>
          <w:szCs w:val="28"/>
          <w:lang w:val="uk-UA"/>
        </w:rPr>
        <w:t>1</w:t>
      </w:r>
    </w:p>
    <w:p w14:paraId="044E38FA" w14:textId="77777777" w:rsidR="007463C3" w:rsidRDefault="007463C3" w:rsidP="007463C3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 Класним керівникам, вихователям:</w:t>
      </w:r>
    </w:p>
    <w:p w14:paraId="47EC74E0" w14:textId="77777777" w:rsidR="007463C3" w:rsidRDefault="007463C3" w:rsidP="007463C3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Продовжити інформаційно-освітню роботу з охорони життя та здоров’я учнів (вихованців), здорового харчування, формування навичок здорового способу життя з використанням інтерактивних методик, тренінгів, практичних вправ</w:t>
      </w:r>
      <w:r w:rsidRPr="0027430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із залученням фахівців.</w:t>
      </w:r>
    </w:p>
    <w:p w14:paraId="554C8A72" w14:textId="77777777" w:rsidR="007463C3" w:rsidRDefault="007463C3" w:rsidP="007463C3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Термін: щочетверга</w:t>
      </w:r>
    </w:p>
    <w:p w14:paraId="74681EE3" w14:textId="4C0D6B9C" w:rsidR="007463C3" w:rsidRDefault="007463C3" w:rsidP="007463C3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Здійснювати записи у журналах реєстрації первинного, позапланового, цільового інструктажів вихованців, учнів, студентів, курсантів, слухачів з безпеки життєдіяльності та класних журналах  щодо попередження дитячого травматизму.</w:t>
      </w:r>
    </w:p>
    <w:p w14:paraId="5975E4BF" w14:textId="77777777" w:rsidR="007463C3" w:rsidRDefault="007463C3" w:rsidP="007463C3">
      <w:pPr>
        <w:spacing w:line="360" w:lineRule="auto"/>
        <w:ind w:right="-213" w:hanging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Термін: постійно</w:t>
      </w:r>
    </w:p>
    <w:p w14:paraId="1AD55E03" w14:textId="77777777" w:rsidR="007463C3" w:rsidRDefault="007463C3" w:rsidP="00534FC7">
      <w:pPr>
        <w:spacing w:line="360" w:lineRule="auto"/>
        <w:ind w:right="-213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3.3. Проводити роз’яснювальну роботу серед батьків щодо правил безпечної поведінки, охорони життя та здоров'я дітей із залученням медичних працівників.</w:t>
      </w:r>
    </w:p>
    <w:p w14:paraId="06845EC7" w14:textId="5EC07B9E" w:rsidR="007463C3" w:rsidRDefault="007463C3" w:rsidP="00534FC7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534FC7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Термін: щоп’ятниці</w:t>
      </w:r>
    </w:p>
    <w:p w14:paraId="1F34A8EC" w14:textId="77777777" w:rsidR="007463C3" w:rsidRDefault="007463C3" w:rsidP="00534FC7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Проводити прогулянки, організовувати рухливі ігри, спортивні змагання на свіжому повітрі.</w:t>
      </w:r>
    </w:p>
    <w:p w14:paraId="42413B27" w14:textId="4EBBDC3D" w:rsidR="007463C3" w:rsidRDefault="00534FC7" w:rsidP="00534FC7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7463C3">
        <w:rPr>
          <w:sz w:val="28"/>
          <w:szCs w:val="28"/>
          <w:lang w:val="uk-UA"/>
        </w:rPr>
        <w:t>Термін: щоденно</w:t>
      </w:r>
    </w:p>
    <w:p w14:paraId="5B8723B4" w14:textId="77777777" w:rsidR="007463C3" w:rsidRDefault="007463C3" w:rsidP="00534FC7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Медичним працівникам:</w:t>
      </w:r>
    </w:p>
    <w:p w14:paraId="6A7196BE" w14:textId="77777777" w:rsidR="007463C3" w:rsidRDefault="007463C3" w:rsidP="00534FC7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Здійснювати контроль за  станом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ям учнів (вихованців).                                                </w:t>
      </w:r>
    </w:p>
    <w:p w14:paraId="22B0D583" w14:textId="40592469" w:rsidR="007463C3" w:rsidRDefault="00534FC7" w:rsidP="00534FC7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7463C3">
        <w:rPr>
          <w:sz w:val="28"/>
          <w:szCs w:val="28"/>
          <w:lang w:val="uk-UA"/>
        </w:rPr>
        <w:t xml:space="preserve"> Термін: постійно</w:t>
      </w:r>
    </w:p>
    <w:p w14:paraId="74FBB7F0" w14:textId="77777777" w:rsidR="007463C3" w:rsidRDefault="007463C3" w:rsidP="00534FC7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 Проводити бесіди та практичні заняття щодо формування санітарно-гігієнічних вимог та профілактики інфекційних захворювань серед учнів та батьків.</w:t>
      </w:r>
    </w:p>
    <w:p w14:paraId="77CC589D" w14:textId="3F6E7059" w:rsidR="007463C3" w:rsidRDefault="00534FC7" w:rsidP="00534FC7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7463C3">
        <w:rPr>
          <w:sz w:val="28"/>
          <w:szCs w:val="28"/>
          <w:lang w:val="uk-UA"/>
        </w:rPr>
        <w:t>Термін: щомісячно</w:t>
      </w:r>
    </w:p>
    <w:p w14:paraId="36883955" w14:textId="77777777" w:rsidR="00534FC7" w:rsidRDefault="00534FC7" w:rsidP="00534FC7">
      <w:pPr>
        <w:spacing w:line="360" w:lineRule="auto"/>
        <w:ind w:right="-213"/>
        <w:jc w:val="both"/>
        <w:rPr>
          <w:sz w:val="28"/>
          <w:szCs w:val="28"/>
          <w:lang w:val="uk-UA"/>
        </w:rPr>
      </w:pPr>
    </w:p>
    <w:p w14:paraId="2A8DBA56" w14:textId="77777777" w:rsidR="00534FC7" w:rsidRDefault="00534FC7" w:rsidP="00534FC7">
      <w:pPr>
        <w:spacing w:line="360" w:lineRule="auto"/>
        <w:ind w:right="-213"/>
        <w:jc w:val="both"/>
        <w:rPr>
          <w:sz w:val="28"/>
          <w:szCs w:val="28"/>
          <w:lang w:val="uk-UA"/>
        </w:rPr>
      </w:pPr>
    </w:p>
    <w:p w14:paraId="7570648F" w14:textId="230C510A" w:rsidR="007463C3" w:rsidRDefault="007463C3" w:rsidP="00534FC7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14:paraId="0FC2EB32" w14:textId="77777777" w:rsidR="003C38F2" w:rsidRDefault="003C38F2" w:rsidP="007463C3">
      <w:pPr>
        <w:ind w:left="-567" w:firstLine="567"/>
        <w:jc w:val="both"/>
        <w:rPr>
          <w:sz w:val="28"/>
          <w:szCs w:val="28"/>
          <w:lang w:val="uk-UA"/>
        </w:rPr>
      </w:pPr>
    </w:p>
    <w:p w14:paraId="73CEC6F2" w14:textId="6ACB2E7A" w:rsidR="007463C3" w:rsidRDefault="009F3269" w:rsidP="007463C3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34FC7">
        <w:rPr>
          <w:sz w:val="28"/>
          <w:szCs w:val="28"/>
          <w:lang w:val="uk-UA"/>
        </w:rPr>
        <w:t xml:space="preserve">иректор            </w:t>
      </w:r>
      <w:r w:rsidR="007463C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Алевтина МОЧАЛІНА</w:t>
      </w:r>
    </w:p>
    <w:p w14:paraId="5EB31BA3" w14:textId="77777777" w:rsidR="007463C3" w:rsidRDefault="007463C3" w:rsidP="007463C3">
      <w:pPr>
        <w:ind w:left="-567" w:firstLine="567"/>
        <w:jc w:val="both"/>
        <w:rPr>
          <w:sz w:val="22"/>
          <w:szCs w:val="22"/>
          <w:lang w:val="uk-UA"/>
        </w:rPr>
      </w:pPr>
    </w:p>
    <w:p w14:paraId="18382172" w14:textId="5982EBCE" w:rsidR="007463C3" w:rsidRDefault="009F3269" w:rsidP="007463C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Данильченко</w:t>
      </w:r>
      <w:r w:rsidR="007463C3">
        <w:rPr>
          <w:sz w:val="22"/>
          <w:szCs w:val="22"/>
          <w:lang w:val="uk-UA"/>
        </w:rPr>
        <w:t xml:space="preserve">, 370-30-63 </w:t>
      </w:r>
    </w:p>
    <w:p w14:paraId="1364B498" w14:textId="77777777" w:rsidR="00534FC7" w:rsidRDefault="00534FC7" w:rsidP="007463C3">
      <w:pPr>
        <w:jc w:val="both"/>
        <w:rPr>
          <w:sz w:val="28"/>
          <w:szCs w:val="28"/>
        </w:rPr>
      </w:pPr>
    </w:p>
    <w:p w14:paraId="38A5182C" w14:textId="687662E3" w:rsidR="00767ACC" w:rsidRDefault="007463C3" w:rsidP="00767ACC">
      <w:pPr>
        <w:tabs>
          <w:tab w:val="left" w:pos="344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 наказом ознайомлені:</w:t>
      </w:r>
      <w:r w:rsidR="00767ACC">
        <w:rPr>
          <w:sz w:val="28"/>
          <w:szCs w:val="28"/>
          <w:lang w:val="uk-UA"/>
        </w:rPr>
        <w:t xml:space="preserve">        </w:t>
      </w:r>
    </w:p>
    <w:tbl>
      <w:tblPr>
        <w:tblStyle w:val="1"/>
        <w:tblpPr w:leftFromText="180" w:rightFromText="180" w:vertAnchor="text" w:horzAnchor="margin" w:tblpXSpec="center" w:tblpY="214"/>
        <w:tblW w:w="0" w:type="auto"/>
        <w:tblLook w:val="04A0" w:firstRow="1" w:lastRow="0" w:firstColumn="1" w:lastColumn="0" w:noHBand="0" w:noVBand="1"/>
      </w:tblPr>
      <w:tblGrid>
        <w:gridCol w:w="761"/>
        <w:gridCol w:w="2031"/>
        <w:gridCol w:w="847"/>
        <w:gridCol w:w="1862"/>
        <w:gridCol w:w="873"/>
        <w:gridCol w:w="2851"/>
      </w:tblGrid>
      <w:tr w:rsidR="00B96F0A" w:rsidRPr="008D6374" w14:paraId="2894138F" w14:textId="77777777" w:rsidTr="006C530B">
        <w:trPr>
          <w:trHeight w:val="366"/>
        </w:trPr>
        <w:tc>
          <w:tcPr>
            <w:tcW w:w="761" w:type="dxa"/>
          </w:tcPr>
          <w:p w14:paraId="56D2F167" w14:textId="77777777" w:rsidR="00B96F0A" w:rsidRPr="008D6374" w:rsidRDefault="00B96F0A" w:rsidP="006C53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31" w:type="dxa"/>
          </w:tcPr>
          <w:p w14:paraId="7583DB80" w14:textId="3D250C2E" w:rsidR="00B96F0A" w:rsidRPr="008D6374" w:rsidRDefault="00B96F0A" w:rsidP="006C53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Т.Алтухова</w:t>
            </w:r>
          </w:p>
        </w:tc>
        <w:tc>
          <w:tcPr>
            <w:tcW w:w="847" w:type="dxa"/>
          </w:tcPr>
          <w:p w14:paraId="5E88AA98" w14:textId="77777777" w:rsidR="00B96F0A" w:rsidRPr="008D6374" w:rsidRDefault="00B96F0A" w:rsidP="006C530B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62" w:type="dxa"/>
          </w:tcPr>
          <w:p w14:paraId="3C05750B" w14:textId="2B2EBBB7" w:rsidR="00B96F0A" w:rsidRPr="008D6374" w:rsidRDefault="00B96F0A" w:rsidP="006C530B">
            <w:pPr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val="uk-UA" w:eastAsia="en-US"/>
              </w:rPr>
              <w:t>Н.Клименко</w:t>
            </w:r>
          </w:p>
        </w:tc>
        <w:tc>
          <w:tcPr>
            <w:tcW w:w="873" w:type="dxa"/>
          </w:tcPr>
          <w:p w14:paraId="3867E915" w14:textId="77777777" w:rsidR="00B96F0A" w:rsidRPr="008D6374" w:rsidRDefault="00B96F0A" w:rsidP="006C530B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51" w:type="dxa"/>
          </w:tcPr>
          <w:p w14:paraId="0565AC6A" w14:textId="192AF590" w:rsidR="00B96F0A" w:rsidRPr="008D6374" w:rsidRDefault="00B96F0A" w:rsidP="006C530B">
            <w:pPr>
              <w:rPr>
                <w:sz w:val="28"/>
                <w:szCs w:val="28"/>
                <w:lang w:eastAsia="en-US"/>
              </w:rPr>
            </w:pPr>
            <w:r w:rsidRPr="008D6374">
              <w:rPr>
                <w:sz w:val="28"/>
                <w:szCs w:val="28"/>
                <w:lang w:val="uk-UA" w:eastAsia="en-US"/>
              </w:rPr>
              <w:t>Н.Островська</w:t>
            </w:r>
          </w:p>
        </w:tc>
      </w:tr>
      <w:tr w:rsidR="00B96F0A" w:rsidRPr="008D6374" w14:paraId="41322F15" w14:textId="77777777" w:rsidTr="006C530B">
        <w:trPr>
          <w:trHeight w:val="366"/>
        </w:trPr>
        <w:tc>
          <w:tcPr>
            <w:tcW w:w="761" w:type="dxa"/>
          </w:tcPr>
          <w:p w14:paraId="1D019D92" w14:textId="77777777" w:rsidR="00B96F0A" w:rsidRPr="008D6374" w:rsidRDefault="00B96F0A" w:rsidP="006C530B">
            <w:pPr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2031" w:type="dxa"/>
          </w:tcPr>
          <w:p w14:paraId="6206A8D4" w14:textId="77777777" w:rsidR="00B96F0A" w:rsidRPr="008D6374" w:rsidRDefault="00B96F0A" w:rsidP="006C530B">
            <w:pPr>
              <w:rPr>
                <w:sz w:val="28"/>
                <w:szCs w:val="28"/>
                <w:lang w:val="uk-UA"/>
              </w:rPr>
            </w:pPr>
            <w:r w:rsidRPr="008D6374">
              <w:rPr>
                <w:sz w:val="28"/>
                <w:szCs w:val="28"/>
                <w:lang w:val="uk-UA"/>
              </w:rPr>
              <w:t>Н.Аукштолєнє</w:t>
            </w:r>
          </w:p>
        </w:tc>
        <w:tc>
          <w:tcPr>
            <w:tcW w:w="847" w:type="dxa"/>
          </w:tcPr>
          <w:p w14:paraId="3487AF19" w14:textId="77777777" w:rsidR="00B96F0A" w:rsidRPr="008D6374" w:rsidRDefault="00B96F0A" w:rsidP="006C530B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62" w:type="dxa"/>
          </w:tcPr>
          <w:p w14:paraId="54552301" w14:textId="77777777" w:rsidR="00B96F0A" w:rsidRPr="008D6374" w:rsidRDefault="00B96F0A" w:rsidP="006C530B">
            <w:pPr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val="uk-UA" w:eastAsia="en-US"/>
              </w:rPr>
              <w:t>А.Кулакова</w:t>
            </w:r>
          </w:p>
        </w:tc>
        <w:tc>
          <w:tcPr>
            <w:tcW w:w="873" w:type="dxa"/>
          </w:tcPr>
          <w:p w14:paraId="612CBDCB" w14:textId="77777777" w:rsidR="00B96F0A" w:rsidRPr="008D6374" w:rsidRDefault="00B96F0A" w:rsidP="006C530B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51" w:type="dxa"/>
          </w:tcPr>
          <w:p w14:paraId="0C7A0C2F" w14:textId="77777777" w:rsidR="00B96F0A" w:rsidRPr="008D6374" w:rsidRDefault="00B96F0A" w:rsidP="006C530B">
            <w:pPr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eastAsia="en-US"/>
              </w:rPr>
              <w:t>Т.Павленко</w:t>
            </w:r>
          </w:p>
        </w:tc>
      </w:tr>
      <w:tr w:rsidR="00B96F0A" w:rsidRPr="008D6374" w14:paraId="6EC2CB55" w14:textId="77777777" w:rsidTr="006C530B">
        <w:trPr>
          <w:trHeight w:val="366"/>
        </w:trPr>
        <w:tc>
          <w:tcPr>
            <w:tcW w:w="761" w:type="dxa"/>
          </w:tcPr>
          <w:p w14:paraId="207C4C70" w14:textId="77777777" w:rsidR="00B96F0A" w:rsidRPr="008D6374" w:rsidRDefault="00B96F0A" w:rsidP="00B96F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31" w:type="dxa"/>
          </w:tcPr>
          <w:p w14:paraId="5B8D27D2" w14:textId="75D90FAE" w:rsidR="00B96F0A" w:rsidRPr="00B96F0A" w:rsidRDefault="00B96F0A" w:rsidP="00B96F0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>В.Бородай</w:t>
            </w:r>
          </w:p>
        </w:tc>
        <w:tc>
          <w:tcPr>
            <w:tcW w:w="847" w:type="dxa"/>
          </w:tcPr>
          <w:p w14:paraId="513D99E6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62" w:type="dxa"/>
          </w:tcPr>
          <w:p w14:paraId="4345FB00" w14:textId="51C6564B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val="uk-UA" w:eastAsia="en-US"/>
              </w:rPr>
              <w:t>Л.Макаренко</w:t>
            </w:r>
          </w:p>
        </w:tc>
        <w:tc>
          <w:tcPr>
            <w:tcW w:w="873" w:type="dxa"/>
          </w:tcPr>
          <w:p w14:paraId="6EBAFECC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51" w:type="dxa"/>
          </w:tcPr>
          <w:p w14:paraId="16CDC31C" w14:textId="0E878DD1" w:rsidR="00B96F0A" w:rsidRPr="008D6374" w:rsidRDefault="00B96F0A" w:rsidP="00B96F0A">
            <w:pPr>
              <w:rPr>
                <w:sz w:val="28"/>
                <w:szCs w:val="28"/>
                <w:lang w:eastAsia="en-US"/>
              </w:rPr>
            </w:pPr>
            <w:r w:rsidRPr="008D6374">
              <w:rPr>
                <w:sz w:val="28"/>
                <w:szCs w:val="28"/>
                <w:lang w:val="uk-UA" w:eastAsia="en-US"/>
              </w:rPr>
              <w:t>В.Радченко</w:t>
            </w:r>
          </w:p>
        </w:tc>
      </w:tr>
      <w:tr w:rsidR="00B96F0A" w:rsidRPr="008D6374" w14:paraId="5B84F2E7" w14:textId="77777777" w:rsidTr="006C530B">
        <w:trPr>
          <w:trHeight w:val="366"/>
        </w:trPr>
        <w:tc>
          <w:tcPr>
            <w:tcW w:w="761" w:type="dxa"/>
          </w:tcPr>
          <w:p w14:paraId="3D450176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31" w:type="dxa"/>
          </w:tcPr>
          <w:p w14:paraId="1B55D4A0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val="uk-UA" w:eastAsia="en-US"/>
              </w:rPr>
              <w:t>Т.Воробйова</w:t>
            </w:r>
          </w:p>
        </w:tc>
        <w:tc>
          <w:tcPr>
            <w:tcW w:w="847" w:type="dxa"/>
          </w:tcPr>
          <w:p w14:paraId="46CABFE9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62" w:type="dxa"/>
          </w:tcPr>
          <w:p w14:paraId="6B3139EA" w14:textId="40E964AC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val="uk-UA" w:eastAsia="en-US"/>
              </w:rPr>
              <w:t>С.Морарь</w:t>
            </w:r>
          </w:p>
        </w:tc>
        <w:tc>
          <w:tcPr>
            <w:tcW w:w="873" w:type="dxa"/>
          </w:tcPr>
          <w:p w14:paraId="5A87B1E7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51" w:type="dxa"/>
          </w:tcPr>
          <w:p w14:paraId="22C0DA57" w14:textId="01584B71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val="uk-UA" w:eastAsia="en-US"/>
              </w:rPr>
              <w:t>О.Рябіченко</w:t>
            </w:r>
          </w:p>
        </w:tc>
      </w:tr>
      <w:tr w:rsidR="00B96F0A" w:rsidRPr="008D6374" w14:paraId="3D3EB835" w14:textId="77777777" w:rsidTr="006C530B">
        <w:trPr>
          <w:trHeight w:val="366"/>
        </w:trPr>
        <w:tc>
          <w:tcPr>
            <w:tcW w:w="761" w:type="dxa"/>
          </w:tcPr>
          <w:p w14:paraId="166763B5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31" w:type="dxa"/>
          </w:tcPr>
          <w:p w14:paraId="1768DDCA" w14:textId="77777777" w:rsidR="00B96F0A" w:rsidRPr="008D6374" w:rsidRDefault="00B96F0A" w:rsidP="00B96F0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val="uk-UA" w:eastAsia="en-US"/>
              </w:rPr>
              <w:t xml:space="preserve">Є.Грищенко  </w:t>
            </w:r>
          </w:p>
        </w:tc>
        <w:tc>
          <w:tcPr>
            <w:tcW w:w="847" w:type="dxa"/>
          </w:tcPr>
          <w:p w14:paraId="2D11495A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62" w:type="dxa"/>
          </w:tcPr>
          <w:p w14:paraId="0B37D9AA" w14:textId="54C7E3C3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val="uk-UA" w:eastAsia="en-US"/>
              </w:rPr>
              <w:t xml:space="preserve">Т.Наливайко  </w:t>
            </w:r>
          </w:p>
        </w:tc>
        <w:tc>
          <w:tcPr>
            <w:tcW w:w="873" w:type="dxa"/>
          </w:tcPr>
          <w:p w14:paraId="78A60BAC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51" w:type="dxa"/>
          </w:tcPr>
          <w:p w14:paraId="151AB92D" w14:textId="3352F09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eastAsia="en-US"/>
              </w:rPr>
              <w:t xml:space="preserve">Н.Смирнова                                                       </w:t>
            </w:r>
          </w:p>
        </w:tc>
      </w:tr>
      <w:tr w:rsidR="00B96F0A" w:rsidRPr="008D6374" w14:paraId="7043AFDF" w14:textId="77777777" w:rsidTr="006C530B">
        <w:trPr>
          <w:trHeight w:val="366"/>
        </w:trPr>
        <w:tc>
          <w:tcPr>
            <w:tcW w:w="761" w:type="dxa"/>
          </w:tcPr>
          <w:p w14:paraId="2A2DA052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31" w:type="dxa"/>
          </w:tcPr>
          <w:p w14:paraId="336C462D" w14:textId="77777777" w:rsidR="00B96F0A" w:rsidRPr="008D6374" w:rsidRDefault="00B96F0A" w:rsidP="00B96F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Т.Данильченко</w:t>
            </w:r>
            <w:r w:rsidRPr="008D6374">
              <w:rPr>
                <w:sz w:val="28"/>
                <w:szCs w:val="28"/>
                <w:lang w:val="uk-UA" w:eastAsia="en-US"/>
              </w:rPr>
              <w:t xml:space="preserve">                                 </w:t>
            </w:r>
          </w:p>
        </w:tc>
        <w:tc>
          <w:tcPr>
            <w:tcW w:w="847" w:type="dxa"/>
          </w:tcPr>
          <w:p w14:paraId="5BCD04C3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62" w:type="dxa"/>
          </w:tcPr>
          <w:p w14:paraId="633C9391" w14:textId="1379A269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val="uk-UA" w:eastAsia="en-US"/>
              </w:rPr>
              <w:t>В.Нестеренко</w:t>
            </w:r>
          </w:p>
        </w:tc>
        <w:tc>
          <w:tcPr>
            <w:tcW w:w="873" w:type="dxa"/>
          </w:tcPr>
          <w:p w14:paraId="25F5FCA4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51" w:type="dxa"/>
          </w:tcPr>
          <w:p w14:paraId="68E9E6AF" w14:textId="0FE48FBA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eastAsia="en-US"/>
              </w:rPr>
              <w:t>І.Степаненко</w:t>
            </w:r>
          </w:p>
        </w:tc>
      </w:tr>
      <w:tr w:rsidR="00B96F0A" w:rsidRPr="008D6374" w14:paraId="0324998A" w14:textId="77777777" w:rsidTr="006C530B">
        <w:trPr>
          <w:trHeight w:val="366"/>
        </w:trPr>
        <w:tc>
          <w:tcPr>
            <w:tcW w:w="761" w:type="dxa"/>
          </w:tcPr>
          <w:p w14:paraId="6FBEF838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31" w:type="dxa"/>
          </w:tcPr>
          <w:p w14:paraId="0C456014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val="uk-UA" w:eastAsia="en-US"/>
              </w:rPr>
              <w:t>М.Дембовська</w:t>
            </w:r>
          </w:p>
        </w:tc>
        <w:tc>
          <w:tcPr>
            <w:tcW w:w="847" w:type="dxa"/>
          </w:tcPr>
          <w:p w14:paraId="5C8389C0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62" w:type="dxa"/>
          </w:tcPr>
          <w:p w14:paraId="3D486437" w14:textId="3C583F35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val="uk-UA" w:eastAsia="en-US"/>
              </w:rPr>
              <w:t>С.Нікуліна</w:t>
            </w:r>
          </w:p>
        </w:tc>
        <w:tc>
          <w:tcPr>
            <w:tcW w:w="873" w:type="dxa"/>
          </w:tcPr>
          <w:p w14:paraId="1D39672D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51" w:type="dxa"/>
          </w:tcPr>
          <w:p w14:paraId="3E37F0FB" w14:textId="4E6A7A65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eastAsia="en-US"/>
              </w:rPr>
              <w:t>С.Шеховцова</w:t>
            </w:r>
          </w:p>
        </w:tc>
      </w:tr>
      <w:tr w:rsidR="00B96F0A" w:rsidRPr="008D6374" w14:paraId="10596B06" w14:textId="77777777" w:rsidTr="006C530B">
        <w:trPr>
          <w:trHeight w:val="366"/>
        </w:trPr>
        <w:tc>
          <w:tcPr>
            <w:tcW w:w="761" w:type="dxa"/>
          </w:tcPr>
          <w:p w14:paraId="2E22FA22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31" w:type="dxa"/>
          </w:tcPr>
          <w:p w14:paraId="0EE2AA45" w14:textId="65CA5FAB" w:rsidR="00B96F0A" w:rsidRPr="008D6374" w:rsidRDefault="00B96F0A" w:rsidP="00B96F0A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eastAsia="en-US"/>
              </w:rPr>
              <w:t>В.Єфименко</w:t>
            </w:r>
          </w:p>
        </w:tc>
        <w:tc>
          <w:tcPr>
            <w:tcW w:w="847" w:type="dxa"/>
          </w:tcPr>
          <w:p w14:paraId="28AAE139" w14:textId="77777777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62" w:type="dxa"/>
          </w:tcPr>
          <w:p w14:paraId="3E8F1E79" w14:textId="207D9C69" w:rsidR="00B96F0A" w:rsidRPr="008D6374" w:rsidRDefault="00B96F0A" w:rsidP="00B96F0A">
            <w:pPr>
              <w:rPr>
                <w:sz w:val="28"/>
                <w:szCs w:val="28"/>
                <w:lang w:val="uk-UA" w:eastAsia="en-US"/>
              </w:rPr>
            </w:pPr>
            <w:r w:rsidRPr="008D6374">
              <w:rPr>
                <w:sz w:val="28"/>
                <w:szCs w:val="28"/>
                <w:lang w:val="uk-UA" w:eastAsia="en-US"/>
              </w:rPr>
              <w:t>А.Михайлюк</w:t>
            </w:r>
          </w:p>
        </w:tc>
        <w:tc>
          <w:tcPr>
            <w:tcW w:w="873" w:type="dxa"/>
          </w:tcPr>
          <w:p w14:paraId="1390EED6" w14:textId="77777777" w:rsidR="00B96F0A" w:rsidRPr="008D6374" w:rsidRDefault="00B96F0A" w:rsidP="00B96F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51" w:type="dxa"/>
          </w:tcPr>
          <w:p w14:paraId="3A274A47" w14:textId="65E65024" w:rsidR="00B96F0A" w:rsidRPr="008D6374" w:rsidRDefault="00B96F0A" w:rsidP="00B96F0A">
            <w:pPr>
              <w:rPr>
                <w:sz w:val="28"/>
                <w:szCs w:val="28"/>
                <w:lang w:eastAsia="en-US"/>
              </w:rPr>
            </w:pPr>
            <w:r w:rsidRPr="008D6374">
              <w:rPr>
                <w:sz w:val="28"/>
                <w:szCs w:val="28"/>
                <w:lang w:val="uk-UA"/>
              </w:rPr>
              <w:t>В.Шпіть</w:t>
            </w:r>
          </w:p>
        </w:tc>
      </w:tr>
    </w:tbl>
    <w:p w14:paraId="20BC8D23" w14:textId="77777777" w:rsidR="00B96F0A" w:rsidRDefault="00B96F0A" w:rsidP="00767ACC">
      <w:pPr>
        <w:tabs>
          <w:tab w:val="left" w:pos="3447"/>
        </w:tabs>
        <w:jc w:val="both"/>
        <w:rPr>
          <w:sz w:val="28"/>
          <w:szCs w:val="28"/>
          <w:lang w:val="uk-UA"/>
        </w:rPr>
      </w:pPr>
    </w:p>
    <w:sectPr w:rsidR="00B96F0A" w:rsidSect="003B0E5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9323" w14:textId="77777777" w:rsidR="0082451D" w:rsidRDefault="0082451D" w:rsidP="00534FC7">
      <w:r>
        <w:separator/>
      </w:r>
    </w:p>
  </w:endnote>
  <w:endnote w:type="continuationSeparator" w:id="0">
    <w:p w14:paraId="6DDB3A30" w14:textId="77777777" w:rsidR="0082451D" w:rsidRDefault="0082451D" w:rsidP="0053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D527" w14:textId="77777777" w:rsidR="0082451D" w:rsidRDefault="0082451D" w:rsidP="00534FC7">
      <w:r>
        <w:separator/>
      </w:r>
    </w:p>
  </w:footnote>
  <w:footnote w:type="continuationSeparator" w:id="0">
    <w:p w14:paraId="148CAA30" w14:textId="77777777" w:rsidR="0082451D" w:rsidRDefault="0082451D" w:rsidP="0053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8747" w14:textId="642ABEE0" w:rsidR="003B0E5C" w:rsidRDefault="0082451D">
    <w:pPr>
      <w:pStyle w:val="a5"/>
      <w:jc w:val="center"/>
    </w:pPr>
  </w:p>
  <w:p w14:paraId="5B468EC6" w14:textId="77777777" w:rsidR="003B0E5C" w:rsidRDefault="008245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75A4F"/>
    <w:multiLevelType w:val="hybridMultilevel"/>
    <w:tmpl w:val="89224316"/>
    <w:lvl w:ilvl="0" w:tplc="30DCE5E8">
      <w:start w:val="2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C3"/>
    <w:rsid w:val="00046691"/>
    <w:rsid w:val="000B0CE8"/>
    <w:rsid w:val="003C38F2"/>
    <w:rsid w:val="00473E86"/>
    <w:rsid w:val="00497181"/>
    <w:rsid w:val="00534FC7"/>
    <w:rsid w:val="00544CFB"/>
    <w:rsid w:val="005D094D"/>
    <w:rsid w:val="005D6071"/>
    <w:rsid w:val="007463C3"/>
    <w:rsid w:val="00767ACC"/>
    <w:rsid w:val="007E4B91"/>
    <w:rsid w:val="0082451D"/>
    <w:rsid w:val="009F3269"/>
    <w:rsid w:val="00A035FC"/>
    <w:rsid w:val="00B0447D"/>
    <w:rsid w:val="00B96F0A"/>
    <w:rsid w:val="00BF1B4B"/>
    <w:rsid w:val="00CA6110"/>
    <w:rsid w:val="00D415A3"/>
    <w:rsid w:val="00D51BB8"/>
    <w:rsid w:val="00D72C69"/>
    <w:rsid w:val="00E0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4EE2"/>
  <w15:chartTrackingRefBased/>
  <w15:docId w15:val="{AB3AF09C-BAA9-4788-B837-6C3F283C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3C3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7463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63C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4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6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7463C3"/>
    <w:rPr>
      <w:rFonts w:ascii="Courier New" w:eastAsia="Calibri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4FC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534F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ітка таблиці1"/>
    <w:basedOn w:val="a1"/>
    <w:next w:val="a9"/>
    <w:uiPriority w:val="39"/>
    <w:rsid w:val="00B9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9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2021-06-10T10:01:00Z</dcterms:created>
  <dcterms:modified xsi:type="dcterms:W3CDTF">2021-06-11T08:51:00Z</dcterms:modified>
</cp:coreProperties>
</file>